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0D0C" w14:textId="1BB9E283" w:rsidR="000F10B5" w:rsidRPr="0095793D" w:rsidRDefault="00F140C9" w:rsidP="00FC6E46">
      <w:pPr>
        <w:spacing w:after="0" w:line="240" w:lineRule="auto"/>
        <w:jc w:val="center"/>
        <w:rPr>
          <w:rFonts w:ascii="Arial" w:hAnsi="Arial" w:cs="Arial"/>
        </w:rPr>
      </w:pPr>
      <w:r w:rsidRPr="0095793D">
        <w:rPr>
          <w:rFonts w:ascii="Arial" w:hAnsi="Arial" w:cs="Arial"/>
        </w:rPr>
        <w:t xml:space="preserve">MINUTES OF </w:t>
      </w:r>
      <w:r w:rsidR="0060410B" w:rsidRPr="0095793D">
        <w:rPr>
          <w:rFonts w:ascii="Arial" w:hAnsi="Arial" w:cs="Arial"/>
        </w:rPr>
        <w:t>SPECIAL MEETING</w:t>
      </w:r>
      <w:r w:rsidRPr="0095793D">
        <w:rPr>
          <w:rFonts w:ascii="Arial" w:hAnsi="Arial" w:cs="Arial"/>
        </w:rPr>
        <w:t xml:space="preserve"> – WORKING SESSION</w:t>
      </w:r>
    </w:p>
    <w:p w14:paraId="0C3B63B0" w14:textId="77777777" w:rsidR="00B217EE" w:rsidRPr="0095793D" w:rsidRDefault="00B217EE" w:rsidP="00FC6E46">
      <w:pPr>
        <w:spacing w:after="0" w:line="240" w:lineRule="auto"/>
        <w:jc w:val="center"/>
        <w:rPr>
          <w:rFonts w:ascii="Arial" w:hAnsi="Arial" w:cs="Arial"/>
        </w:rPr>
      </w:pPr>
    </w:p>
    <w:p w14:paraId="4E07F3F0" w14:textId="0A5C5474" w:rsidR="00F140C9" w:rsidRPr="0095793D" w:rsidRDefault="00F140C9" w:rsidP="00FC6E46">
      <w:pPr>
        <w:spacing w:line="240" w:lineRule="auto"/>
        <w:jc w:val="center"/>
        <w:rPr>
          <w:rFonts w:ascii="Arial" w:hAnsi="Arial" w:cs="Arial"/>
        </w:rPr>
      </w:pPr>
      <w:r w:rsidRPr="0095793D">
        <w:rPr>
          <w:rFonts w:ascii="Arial" w:hAnsi="Arial" w:cs="Arial"/>
        </w:rPr>
        <w:t xml:space="preserve">OF </w:t>
      </w:r>
      <w:r w:rsidR="0050031B" w:rsidRPr="0095793D">
        <w:rPr>
          <w:rFonts w:ascii="Arial" w:hAnsi="Arial" w:cs="Arial"/>
        </w:rPr>
        <w:t xml:space="preserve">THE </w:t>
      </w:r>
      <w:r w:rsidR="003A58CB">
        <w:rPr>
          <w:rFonts w:ascii="Arial" w:hAnsi="Arial" w:cs="Arial"/>
        </w:rPr>
        <w:t>BOARD</w:t>
      </w:r>
      <w:r w:rsidRPr="0095793D">
        <w:rPr>
          <w:rFonts w:ascii="Arial" w:hAnsi="Arial" w:cs="Arial"/>
        </w:rPr>
        <w:t xml:space="preserve"> OF DIRECTORS, KCFD #3</w:t>
      </w:r>
    </w:p>
    <w:p w14:paraId="63420281" w14:textId="67B1AA21" w:rsidR="00F140C9" w:rsidRPr="0095793D" w:rsidRDefault="00F140C9" w:rsidP="00FC6E46">
      <w:pPr>
        <w:spacing w:line="240" w:lineRule="auto"/>
        <w:jc w:val="center"/>
        <w:rPr>
          <w:rFonts w:ascii="Arial" w:hAnsi="Arial" w:cs="Arial"/>
        </w:rPr>
      </w:pPr>
      <w:r w:rsidRPr="0095793D">
        <w:rPr>
          <w:rFonts w:ascii="Arial" w:hAnsi="Arial" w:cs="Arial"/>
        </w:rPr>
        <w:t xml:space="preserve"> </w:t>
      </w:r>
      <w:r w:rsidR="00894D09">
        <w:rPr>
          <w:rFonts w:ascii="Arial" w:hAnsi="Arial" w:cs="Arial"/>
        </w:rPr>
        <w:t>JANUARY</w:t>
      </w:r>
      <w:r w:rsidR="004957F3">
        <w:rPr>
          <w:rFonts w:ascii="Arial" w:hAnsi="Arial" w:cs="Arial"/>
        </w:rPr>
        <w:t xml:space="preserve"> </w:t>
      </w:r>
      <w:r w:rsidR="00894D09">
        <w:rPr>
          <w:rFonts w:ascii="Arial" w:hAnsi="Arial" w:cs="Arial"/>
        </w:rPr>
        <w:t>8</w:t>
      </w:r>
      <w:r w:rsidR="004957F3">
        <w:rPr>
          <w:rFonts w:ascii="Arial" w:hAnsi="Arial" w:cs="Arial"/>
        </w:rPr>
        <w:t>, 20</w:t>
      </w:r>
      <w:r w:rsidRPr="0095793D">
        <w:rPr>
          <w:rFonts w:ascii="Arial" w:hAnsi="Arial" w:cs="Arial"/>
        </w:rPr>
        <w:t>2</w:t>
      </w:r>
      <w:r w:rsidR="00894D09">
        <w:rPr>
          <w:rFonts w:ascii="Arial" w:hAnsi="Arial" w:cs="Arial"/>
        </w:rPr>
        <w:t>5</w:t>
      </w:r>
    </w:p>
    <w:p w14:paraId="744F9726" w14:textId="7959116F" w:rsidR="00F140C9" w:rsidRDefault="00F140C9" w:rsidP="00FC6E46">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E41072">
        <w:rPr>
          <w:rFonts w:ascii="Arial" w:hAnsi="Arial" w:cs="Arial"/>
          <w:sz w:val="22"/>
          <w:szCs w:val="22"/>
        </w:rPr>
        <w:t>Meeting was called to order by</w:t>
      </w:r>
      <w:r w:rsidR="004957F3">
        <w:rPr>
          <w:rFonts w:ascii="Arial" w:hAnsi="Arial" w:cs="Arial"/>
          <w:sz w:val="22"/>
          <w:szCs w:val="22"/>
        </w:rPr>
        <w:t xml:space="preserve"> </w:t>
      </w:r>
      <w:r w:rsidRPr="00E41072">
        <w:rPr>
          <w:rFonts w:ascii="Arial" w:hAnsi="Arial" w:cs="Arial"/>
          <w:sz w:val="22"/>
          <w:szCs w:val="22"/>
        </w:rPr>
        <w:t xml:space="preserve">President </w:t>
      </w:r>
      <w:r w:rsidR="00894D09">
        <w:rPr>
          <w:rFonts w:ascii="Arial" w:hAnsi="Arial" w:cs="Arial"/>
          <w:sz w:val="22"/>
          <w:szCs w:val="22"/>
        </w:rPr>
        <w:t>Dan Hudson</w:t>
      </w:r>
      <w:r w:rsidR="004957F3">
        <w:rPr>
          <w:rFonts w:ascii="Arial" w:hAnsi="Arial" w:cs="Arial"/>
          <w:sz w:val="22"/>
          <w:szCs w:val="22"/>
        </w:rPr>
        <w:t xml:space="preserve"> </w:t>
      </w:r>
      <w:r w:rsidRPr="00E41072">
        <w:rPr>
          <w:rFonts w:ascii="Arial" w:hAnsi="Arial" w:cs="Arial"/>
          <w:sz w:val="22"/>
          <w:szCs w:val="22"/>
        </w:rPr>
        <w:t xml:space="preserve">at </w:t>
      </w:r>
      <w:r w:rsidR="00894D09">
        <w:rPr>
          <w:rFonts w:ascii="Arial" w:hAnsi="Arial" w:cs="Arial"/>
          <w:sz w:val="22"/>
          <w:szCs w:val="22"/>
        </w:rPr>
        <w:t>10:03</w:t>
      </w:r>
      <w:r w:rsidR="004957F3">
        <w:rPr>
          <w:rFonts w:ascii="Arial" w:hAnsi="Arial" w:cs="Arial"/>
          <w:sz w:val="22"/>
          <w:szCs w:val="22"/>
        </w:rPr>
        <w:t xml:space="preserve"> </w:t>
      </w:r>
      <w:r w:rsidRPr="00E41072">
        <w:rPr>
          <w:rFonts w:ascii="Arial" w:hAnsi="Arial" w:cs="Arial"/>
          <w:sz w:val="22"/>
          <w:szCs w:val="22"/>
        </w:rPr>
        <w:t>am.</w:t>
      </w:r>
    </w:p>
    <w:p w14:paraId="32A461B5" w14:textId="77777777" w:rsidR="00B30D04" w:rsidRPr="00E41072" w:rsidRDefault="00B30D04" w:rsidP="00FC6E46">
      <w:pPr>
        <w:pStyle w:val="ListParagraph"/>
        <w:spacing w:before="100" w:beforeAutospacing="1" w:after="100" w:afterAutospacing="1" w:line="240" w:lineRule="auto"/>
        <w:ind w:right="720"/>
        <w:jc w:val="both"/>
        <w:rPr>
          <w:rFonts w:ascii="Arial" w:hAnsi="Arial" w:cs="Arial"/>
          <w:sz w:val="22"/>
          <w:szCs w:val="22"/>
        </w:rPr>
      </w:pPr>
    </w:p>
    <w:p w14:paraId="00B2C73F" w14:textId="0E8CB159" w:rsidR="00F140C9" w:rsidRPr="004957F3" w:rsidRDefault="00F140C9" w:rsidP="00FC6E46">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4957F3">
        <w:rPr>
          <w:rFonts w:ascii="Arial" w:hAnsi="Arial" w:cs="Arial"/>
          <w:sz w:val="22"/>
          <w:szCs w:val="22"/>
        </w:rPr>
        <w:t xml:space="preserve">Present were </w:t>
      </w:r>
      <w:r w:rsidR="00894D09">
        <w:rPr>
          <w:rFonts w:ascii="Arial" w:hAnsi="Arial" w:cs="Arial"/>
          <w:sz w:val="22"/>
          <w:szCs w:val="22"/>
        </w:rPr>
        <w:t xml:space="preserve">Dan Hudson, </w:t>
      </w:r>
      <w:r w:rsidR="004957F3" w:rsidRPr="004957F3">
        <w:rPr>
          <w:rFonts w:ascii="Arial" w:hAnsi="Arial" w:cs="Arial"/>
          <w:sz w:val="22"/>
          <w:szCs w:val="22"/>
        </w:rPr>
        <w:t xml:space="preserve">Dennis Worden, </w:t>
      </w:r>
      <w:r w:rsidRPr="004957F3">
        <w:rPr>
          <w:rFonts w:ascii="Arial" w:hAnsi="Arial" w:cs="Arial"/>
          <w:sz w:val="22"/>
          <w:szCs w:val="22"/>
        </w:rPr>
        <w:t xml:space="preserve">Dave Matthews, </w:t>
      </w:r>
      <w:r w:rsidR="004957F3">
        <w:rPr>
          <w:rFonts w:ascii="Arial" w:hAnsi="Arial" w:cs="Arial"/>
          <w:sz w:val="22"/>
          <w:szCs w:val="22"/>
        </w:rPr>
        <w:t xml:space="preserve">Cameron Duncan </w:t>
      </w:r>
      <w:r w:rsidRPr="004957F3">
        <w:rPr>
          <w:rFonts w:ascii="Arial" w:hAnsi="Arial" w:cs="Arial"/>
          <w:sz w:val="22"/>
          <w:szCs w:val="22"/>
        </w:rPr>
        <w:t xml:space="preserve">and Carrie Giroux.  </w:t>
      </w:r>
      <w:r w:rsidR="004957F3">
        <w:rPr>
          <w:rFonts w:ascii="Arial" w:hAnsi="Arial" w:cs="Arial"/>
          <w:sz w:val="22"/>
          <w:szCs w:val="22"/>
        </w:rPr>
        <w:t xml:space="preserve">Also </w:t>
      </w:r>
      <w:r w:rsidRPr="004957F3">
        <w:rPr>
          <w:rFonts w:ascii="Arial" w:hAnsi="Arial" w:cs="Arial"/>
          <w:sz w:val="22"/>
          <w:szCs w:val="22"/>
        </w:rPr>
        <w:t xml:space="preserve">in attendance was Fire Chief Nate </w:t>
      </w:r>
      <w:r w:rsidR="004957F3">
        <w:rPr>
          <w:rFonts w:ascii="Arial" w:hAnsi="Arial" w:cs="Arial"/>
          <w:sz w:val="22"/>
          <w:szCs w:val="22"/>
        </w:rPr>
        <w:t>Hussey.</w:t>
      </w:r>
    </w:p>
    <w:p w14:paraId="6BC41204" w14:textId="77777777" w:rsidR="00B30D04" w:rsidRPr="00B30D04" w:rsidRDefault="00B30D04" w:rsidP="00FC6E46">
      <w:pPr>
        <w:pStyle w:val="ListParagraph"/>
        <w:spacing w:line="240" w:lineRule="auto"/>
        <w:rPr>
          <w:rFonts w:ascii="Arial" w:hAnsi="Arial" w:cs="Arial"/>
          <w:sz w:val="22"/>
          <w:szCs w:val="22"/>
        </w:rPr>
      </w:pPr>
    </w:p>
    <w:p w14:paraId="5D6C5ED1" w14:textId="73B02E69" w:rsidR="00F140C9" w:rsidRDefault="00F140C9" w:rsidP="00FC6E46">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E41072">
        <w:rPr>
          <w:rFonts w:ascii="Arial" w:hAnsi="Arial" w:cs="Arial"/>
          <w:sz w:val="22"/>
          <w:szCs w:val="22"/>
        </w:rPr>
        <w:t>This meeting was a cont</w:t>
      </w:r>
      <w:r w:rsidR="0060410B" w:rsidRPr="00E41072">
        <w:rPr>
          <w:rFonts w:ascii="Arial" w:hAnsi="Arial" w:cs="Arial"/>
          <w:sz w:val="22"/>
          <w:szCs w:val="22"/>
        </w:rPr>
        <w:t>in</w:t>
      </w:r>
      <w:r w:rsidRPr="00E41072">
        <w:rPr>
          <w:rFonts w:ascii="Arial" w:hAnsi="Arial" w:cs="Arial"/>
          <w:sz w:val="22"/>
          <w:szCs w:val="22"/>
        </w:rPr>
        <w:t xml:space="preserve">uation of </w:t>
      </w:r>
      <w:r w:rsidR="0060410B" w:rsidRPr="00E41072">
        <w:rPr>
          <w:rFonts w:ascii="Arial" w:hAnsi="Arial" w:cs="Arial"/>
          <w:sz w:val="22"/>
          <w:szCs w:val="22"/>
        </w:rPr>
        <w:t xml:space="preserve">our </w:t>
      </w:r>
      <w:r w:rsidRPr="00E41072">
        <w:rPr>
          <w:rFonts w:ascii="Arial" w:hAnsi="Arial" w:cs="Arial"/>
          <w:sz w:val="22"/>
          <w:szCs w:val="22"/>
        </w:rPr>
        <w:t xml:space="preserve">review and discussion of the </w:t>
      </w:r>
      <w:r w:rsidR="003A58CB">
        <w:rPr>
          <w:rFonts w:ascii="Arial" w:hAnsi="Arial" w:cs="Arial"/>
          <w:sz w:val="22"/>
          <w:szCs w:val="22"/>
        </w:rPr>
        <w:t>District</w:t>
      </w:r>
      <w:r w:rsidRPr="00E41072">
        <w:rPr>
          <w:rFonts w:ascii="Arial" w:hAnsi="Arial" w:cs="Arial"/>
          <w:sz w:val="22"/>
          <w:szCs w:val="22"/>
        </w:rPr>
        <w:t xml:space="preserve"> Policy Manual</w:t>
      </w:r>
      <w:r w:rsidR="00E72D1F">
        <w:rPr>
          <w:rFonts w:ascii="Arial" w:hAnsi="Arial" w:cs="Arial"/>
          <w:sz w:val="22"/>
          <w:szCs w:val="22"/>
        </w:rPr>
        <w:t xml:space="preserve"> which included</w:t>
      </w:r>
      <w:r w:rsidR="00060F51" w:rsidRPr="00E41072">
        <w:rPr>
          <w:rFonts w:ascii="Arial" w:hAnsi="Arial" w:cs="Arial"/>
          <w:sz w:val="22"/>
          <w:szCs w:val="22"/>
        </w:rPr>
        <w:t xml:space="preserve"> </w:t>
      </w:r>
      <w:r w:rsidR="00882975">
        <w:rPr>
          <w:rFonts w:ascii="Arial" w:hAnsi="Arial" w:cs="Arial"/>
          <w:sz w:val="22"/>
          <w:szCs w:val="22"/>
        </w:rPr>
        <w:t xml:space="preserve">a new </w:t>
      </w:r>
      <w:r w:rsidR="00B540EE">
        <w:rPr>
          <w:rFonts w:ascii="Arial" w:hAnsi="Arial" w:cs="Arial"/>
          <w:sz w:val="22"/>
          <w:szCs w:val="22"/>
        </w:rPr>
        <w:t>policy 307, Drug and Alcohol Use</w:t>
      </w:r>
      <w:r w:rsidR="00E72D1F">
        <w:rPr>
          <w:rFonts w:ascii="Arial" w:hAnsi="Arial" w:cs="Arial"/>
          <w:sz w:val="22"/>
          <w:szCs w:val="22"/>
        </w:rPr>
        <w:t xml:space="preserve"> through policy 309, Insurance and other Benefits</w:t>
      </w:r>
      <w:r w:rsidR="00882975">
        <w:rPr>
          <w:rFonts w:ascii="Arial" w:hAnsi="Arial" w:cs="Arial"/>
          <w:sz w:val="22"/>
          <w:szCs w:val="22"/>
        </w:rPr>
        <w:t xml:space="preserve">.  </w:t>
      </w:r>
      <w:r w:rsidR="00585775">
        <w:rPr>
          <w:rFonts w:ascii="Arial" w:hAnsi="Arial" w:cs="Arial"/>
          <w:sz w:val="22"/>
          <w:szCs w:val="22"/>
        </w:rPr>
        <w:t>Also reviewed was</w:t>
      </w:r>
      <w:r w:rsidR="00882975">
        <w:rPr>
          <w:rFonts w:ascii="Arial" w:hAnsi="Arial" w:cs="Arial"/>
          <w:sz w:val="22"/>
          <w:szCs w:val="22"/>
        </w:rPr>
        <w:t xml:space="preserve"> </w:t>
      </w:r>
      <w:r w:rsidR="00E72D1F">
        <w:rPr>
          <w:rFonts w:ascii="Arial" w:hAnsi="Arial" w:cs="Arial"/>
          <w:sz w:val="22"/>
          <w:szCs w:val="22"/>
        </w:rPr>
        <w:t xml:space="preserve">the </w:t>
      </w:r>
      <w:r w:rsidR="00882975">
        <w:rPr>
          <w:rFonts w:ascii="Arial" w:hAnsi="Arial" w:cs="Arial"/>
          <w:sz w:val="22"/>
          <w:szCs w:val="22"/>
        </w:rPr>
        <w:t>Respiratory Protection Plan and</w:t>
      </w:r>
      <w:r w:rsidR="00585775">
        <w:rPr>
          <w:rFonts w:ascii="Arial" w:hAnsi="Arial" w:cs="Arial"/>
          <w:sz w:val="22"/>
          <w:szCs w:val="22"/>
        </w:rPr>
        <w:t xml:space="preserve"> the </w:t>
      </w:r>
      <w:r w:rsidR="00DA101E">
        <w:rPr>
          <w:rFonts w:ascii="Arial" w:hAnsi="Arial" w:cs="Arial"/>
          <w:sz w:val="22"/>
          <w:szCs w:val="22"/>
        </w:rPr>
        <w:t xml:space="preserve">proposed Employee and Volunteer Hiring Guidelines and Handbook. </w:t>
      </w:r>
      <w:r w:rsidR="0060410B" w:rsidRPr="00E41072">
        <w:rPr>
          <w:rFonts w:ascii="Arial" w:hAnsi="Arial" w:cs="Arial"/>
          <w:sz w:val="22"/>
          <w:szCs w:val="22"/>
        </w:rPr>
        <w:t xml:space="preserve"> </w:t>
      </w:r>
      <w:r w:rsidR="00F24C3A">
        <w:rPr>
          <w:rFonts w:ascii="Arial" w:hAnsi="Arial" w:cs="Arial"/>
          <w:sz w:val="22"/>
          <w:szCs w:val="22"/>
        </w:rPr>
        <w:t>N</w:t>
      </w:r>
      <w:r w:rsidR="00060F51" w:rsidRPr="00E41072">
        <w:rPr>
          <w:rFonts w:ascii="Arial" w:hAnsi="Arial" w:cs="Arial"/>
          <w:sz w:val="22"/>
          <w:szCs w:val="22"/>
        </w:rPr>
        <w:t xml:space="preserve">o motions were made and no voting occurred as this was strictly a working session.  </w:t>
      </w:r>
    </w:p>
    <w:p w14:paraId="2D97FBE4" w14:textId="122AAAFC" w:rsidR="00B30D04" w:rsidRPr="00B30D04" w:rsidRDefault="00B30D04" w:rsidP="00FC6E46">
      <w:pPr>
        <w:pStyle w:val="ListParagraph"/>
        <w:spacing w:line="240" w:lineRule="auto"/>
        <w:rPr>
          <w:rFonts w:ascii="Arial" w:hAnsi="Arial" w:cs="Arial"/>
          <w:sz w:val="22"/>
          <w:szCs w:val="22"/>
        </w:rPr>
      </w:pPr>
    </w:p>
    <w:p w14:paraId="7640E752" w14:textId="08D18C1B" w:rsidR="00BD18A9" w:rsidRDefault="009F44B4"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6879EF">
        <w:rPr>
          <w:rFonts w:ascii="Arial" w:hAnsi="Arial" w:cs="Arial"/>
          <w:b/>
          <w:bCs/>
          <w:sz w:val="22"/>
          <w:szCs w:val="22"/>
        </w:rPr>
        <w:t>New Policy 307 – Drug and Alcohol Use and Testing.</w:t>
      </w:r>
      <w:r>
        <w:rPr>
          <w:rFonts w:ascii="Arial" w:hAnsi="Arial" w:cs="Arial"/>
          <w:sz w:val="22"/>
          <w:szCs w:val="22"/>
        </w:rPr>
        <w:t xml:space="preserve">  Under #</w:t>
      </w:r>
      <w:r w:rsidR="00BA2D4E">
        <w:rPr>
          <w:rFonts w:ascii="Arial" w:hAnsi="Arial" w:cs="Arial"/>
          <w:sz w:val="22"/>
          <w:szCs w:val="22"/>
        </w:rPr>
        <w:t>4</w:t>
      </w:r>
      <w:r>
        <w:rPr>
          <w:rFonts w:ascii="Arial" w:hAnsi="Arial" w:cs="Arial"/>
          <w:sz w:val="22"/>
          <w:szCs w:val="22"/>
        </w:rPr>
        <w:t xml:space="preserve">, </w:t>
      </w:r>
      <w:r w:rsidR="00BA2D4E">
        <w:rPr>
          <w:rFonts w:ascii="Arial" w:hAnsi="Arial" w:cs="Arial"/>
          <w:sz w:val="22"/>
          <w:szCs w:val="22"/>
        </w:rPr>
        <w:t xml:space="preserve">discussion continued regarding alcohol consumption at in-district sponsored events and </w:t>
      </w:r>
      <w:r w:rsidR="00585775">
        <w:rPr>
          <w:rFonts w:ascii="Arial" w:hAnsi="Arial" w:cs="Arial"/>
          <w:sz w:val="22"/>
          <w:szCs w:val="22"/>
        </w:rPr>
        <w:t>it</w:t>
      </w:r>
      <w:r w:rsidR="00BA2D4E">
        <w:rPr>
          <w:rFonts w:ascii="Arial" w:hAnsi="Arial" w:cs="Arial"/>
          <w:sz w:val="22"/>
          <w:szCs w:val="22"/>
        </w:rPr>
        <w:t xml:space="preserve"> was suggested that</w:t>
      </w:r>
      <w:r w:rsidR="003E419F">
        <w:rPr>
          <w:rFonts w:ascii="Arial" w:hAnsi="Arial" w:cs="Arial"/>
          <w:sz w:val="22"/>
          <w:szCs w:val="22"/>
        </w:rPr>
        <w:t xml:space="preserve"> we add the statement</w:t>
      </w:r>
      <w:r w:rsidR="00BA2D4E">
        <w:rPr>
          <w:rFonts w:ascii="Arial" w:hAnsi="Arial" w:cs="Arial"/>
          <w:sz w:val="22"/>
          <w:szCs w:val="22"/>
        </w:rPr>
        <w:t xml:space="preserve"> </w:t>
      </w:r>
      <w:r w:rsidR="003E419F">
        <w:rPr>
          <w:rFonts w:ascii="Arial" w:hAnsi="Arial" w:cs="Arial"/>
          <w:sz w:val="22"/>
          <w:szCs w:val="22"/>
        </w:rPr>
        <w:t>“</w:t>
      </w:r>
      <w:r w:rsidR="00BA2D4E">
        <w:rPr>
          <w:rFonts w:ascii="Arial" w:hAnsi="Arial" w:cs="Arial"/>
          <w:sz w:val="22"/>
          <w:szCs w:val="22"/>
        </w:rPr>
        <w:t>in-district personnel are not permitted to consume alcohol</w:t>
      </w:r>
      <w:r w:rsidR="00B0013C">
        <w:rPr>
          <w:rFonts w:ascii="Arial" w:hAnsi="Arial" w:cs="Arial"/>
          <w:sz w:val="22"/>
          <w:szCs w:val="22"/>
        </w:rPr>
        <w:t xml:space="preserve"> at these events</w:t>
      </w:r>
      <w:r w:rsidR="003E419F">
        <w:rPr>
          <w:rFonts w:ascii="Arial" w:hAnsi="Arial" w:cs="Arial"/>
          <w:sz w:val="22"/>
          <w:szCs w:val="22"/>
        </w:rPr>
        <w:t>”</w:t>
      </w:r>
      <w:r w:rsidR="00BA2D4E">
        <w:rPr>
          <w:rFonts w:ascii="Arial" w:hAnsi="Arial" w:cs="Arial"/>
          <w:sz w:val="22"/>
          <w:szCs w:val="22"/>
        </w:rPr>
        <w:t xml:space="preserve">.  </w:t>
      </w:r>
    </w:p>
    <w:p w14:paraId="32F7349E" w14:textId="77777777" w:rsidR="00BD18A9" w:rsidRPr="00BD18A9" w:rsidRDefault="00BD18A9" w:rsidP="00BD18A9">
      <w:pPr>
        <w:pStyle w:val="ListParagraph"/>
        <w:rPr>
          <w:rFonts w:ascii="Arial" w:hAnsi="Arial" w:cs="Arial"/>
          <w:sz w:val="22"/>
          <w:szCs w:val="22"/>
        </w:rPr>
      </w:pPr>
    </w:p>
    <w:p w14:paraId="1AB849A5" w14:textId="127FBF32" w:rsidR="009F44B4" w:rsidRDefault="00BD18A9"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Pr>
          <w:rFonts w:ascii="Arial" w:hAnsi="Arial" w:cs="Arial"/>
          <w:sz w:val="22"/>
          <w:szCs w:val="22"/>
        </w:rPr>
        <w:t>Disclosure of Medications:  Replace “Please” with “It is mandatory to report to the Fire Chief”, which would include any medication that would inhibit one’s performance/duties on the job.</w:t>
      </w:r>
    </w:p>
    <w:p w14:paraId="20B69B05" w14:textId="77777777" w:rsidR="00BD18A9" w:rsidRPr="00BD18A9" w:rsidRDefault="00BD18A9" w:rsidP="00BD18A9">
      <w:pPr>
        <w:pStyle w:val="ListParagraph"/>
        <w:rPr>
          <w:rFonts w:ascii="Arial" w:hAnsi="Arial" w:cs="Arial"/>
          <w:sz w:val="22"/>
          <w:szCs w:val="22"/>
        </w:rPr>
      </w:pPr>
    </w:p>
    <w:p w14:paraId="12CB6A38" w14:textId="6BD45E60" w:rsidR="00BD18A9" w:rsidRDefault="00BD18A9"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Pr>
          <w:rFonts w:ascii="Arial" w:hAnsi="Arial" w:cs="Arial"/>
          <w:sz w:val="22"/>
          <w:szCs w:val="22"/>
        </w:rPr>
        <w:t xml:space="preserve">Number 7 “Applicant Testing” was discussed and it was suggested </w:t>
      </w:r>
      <w:r w:rsidR="00101785">
        <w:rPr>
          <w:rFonts w:ascii="Arial" w:hAnsi="Arial" w:cs="Arial"/>
          <w:sz w:val="22"/>
          <w:szCs w:val="22"/>
        </w:rPr>
        <w:t xml:space="preserve">by Dave Matthews </w:t>
      </w:r>
      <w:r>
        <w:rPr>
          <w:rFonts w:ascii="Arial" w:hAnsi="Arial" w:cs="Arial"/>
          <w:sz w:val="22"/>
          <w:szCs w:val="22"/>
        </w:rPr>
        <w:t xml:space="preserve">that it be removed from the policy. </w:t>
      </w:r>
      <w:r w:rsidR="00B0013C">
        <w:rPr>
          <w:rFonts w:ascii="Arial" w:hAnsi="Arial" w:cs="Arial"/>
          <w:sz w:val="22"/>
          <w:szCs w:val="22"/>
        </w:rPr>
        <w:t xml:space="preserve"> </w:t>
      </w:r>
    </w:p>
    <w:p w14:paraId="656CB11D" w14:textId="77777777" w:rsidR="00B0013C" w:rsidRPr="00B0013C" w:rsidRDefault="00B0013C" w:rsidP="00B0013C">
      <w:pPr>
        <w:pStyle w:val="ListParagraph"/>
        <w:rPr>
          <w:rFonts w:ascii="Arial" w:hAnsi="Arial" w:cs="Arial"/>
          <w:sz w:val="22"/>
          <w:szCs w:val="22"/>
        </w:rPr>
      </w:pPr>
    </w:p>
    <w:p w14:paraId="373ACA39" w14:textId="37BBD66A" w:rsidR="00B0013C" w:rsidRDefault="00101785"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Pr>
          <w:rFonts w:ascii="Arial" w:hAnsi="Arial" w:cs="Arial"/>
          <w:sz w:val="22"/>
          <w:szCs w:val="22"/>
        </w:rPr>
        <w:t>Number 8 “Post Accident Testing” was discussed at length with regard to how this will be achieved.  It was suggested that we contact SDIS to gather information on what is required or</w:t>
      </w:r>
      <w:r w:rsidR="00257DC4">
        <w:rPr>
          <w:rFonts w:ascii="Arial" w:hAnsi="Arial" w:cs="Arial"/>
          <w:sz w:val="22"/>
          <w:szCs w:val="22"/>
        </w:rPr>
        <w:t xml:space="preserve"> </w:t>
      </w:r>
      <w:r w:rsidR="00882975">
        <w:rPr>
          <w:rFonts w:ascii="Arial" w:hAnsi="Arial" w:cs="Arial"/>
          <w:sz w:val="22"/>
          <w:szCs w:val="22"/>
        </w:rPr>
        <w:t>if</w:t>
      </w:r>
      <w:r w:rsidR="00257DC4">
        <w:rPr>
          <w:rFonts w:ascii="Arial" w:hAnsi="Arial" w:cs="Arial"/>
          <w:sz w:val="22"/>
          <w:szCs w:val="22"/>
        </w:rPr>
        <w:t xml:space="preserve"> they have</w:t>
      </w:r>
      <w:r>
        <w:rPr>
          <w:rFonts w:ascii="Arial" w:hAnsi="Arial" w:cs="Arial"/>
          <w:sz w:val="22"/>
          <w:szCs w:val="22"/>
        </w:rPr>
        <w:t xml:space="preserve"> their own specific policy on this.  </w:t>
      </w:r>
    </w:p>
    <w:p w14:paraId="57F6AF46" w14:textId="77777777" w:rsidR="00101785" w:rsidRPr="00101785" w:rsidRDefault="00101785" w:rsidP="00101785">
      <w:pPr>
        <w:pStyle w:val="ListParagraph"/>
        <w:rPr>
          <w:rFonts w:ascii="Arial" w:hAnsi="Arial" w:cs="Arial"/>
          <w:sz w:val="22"/>
          <w:szCs w:val="22"/>
        </w:rPr>
      </w:pPr>
    </w:p>
    <w:p w14:paraId="78E3D887" w14:textId="493C4E07" w:rsidR="00101785" w:rsidRDefault="00101785"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Pr>
          <w:rFonts w:ascii="Arial" w:hAnsi="Arial" w:cs="Arial"/>
          <w:sz w:val="22"/>
          <w:szCs w:val="22"/>
        </w:rPr>
        <w:t>Number 12 “Report Drug-Related Criminal Offences</w:t>
      </w:r>
      <w:r w:rsidR="008F38A0">
        <w:rPr>
          <w:rFonts w:ascii="Arial" w:hAnsi="Arial" w:cs="Arial"/>
          <w:sz w:val="22"/>
          <w:szCs w:val="22"/>
        </w:rPr>
        <w:t>”</w:t>
      </w:r>
      <w:r>
        <w:rPr>
          <w:rFonts w:ascii="Arial" w:hAnsi="Arial" w:cs="Arial"/>
          <w:sz w:val="22"/>
          <w:szCs w:val="22"/>
        </w:rPr>
        <w:t>:  Carrie Giroux suggested that we replace</w:t>
      </w:r>
      <w:r w:rsidR="00C050EC">
        <w:rPr>
          <w:rFonts w:ascii="Arial" w:hAnsi="Arial" w:cs="Arial"/>
          <w:sz w:val="22"/>
          <w:szCs w:val="22"/>
        </w:rPr>
        <w:t xml:space="preserve"> the word </w:t>
      </w:r>
      <w:r>
        <w:rPr>
          <w:rFonts w:ascii="Arial" w:hAnsi="Arial" w:cs="Arial"/>
          <w:sz w:val="22"/>
          <w:szCs w:val="22"/>
        </w:rPr>
        <w:t>“must” with “are required</w:t>
      </w:r>
      <w:r w:rsidR="00C050EC">
        <w:rPr>
          <w:rFonts w:ascii="Arial" w:hAnsi="Arial" w:cs="Arial"/>
          <w:sz w:val="22"/>
          <w:szCs w:val="22"/>
        </w:rPr>
        <w:t xml:space="preserve"> to</w:t>
      </w:r>
      <w:r>
        <w:rPr>
          <w:rFonts w:ascii="Arial" w:hAnsi="Arial" w:cs="Arial"/>
          <w:sz w:val="22"/>
          <w:szCs w:val="22"/>
        </w:rPr>
        <w:t xml:space="preserve">”.  </w:t>
      </w:r>
    </w:p>
    <w:p w14:paraId="4F661906" w14:textId="77777777" w:rsidR="00C050EC" w:rsidRPr="00C050EC" w:rsidRDefault="00C050EC" w:rsidP="00C050EC">
      <w:pPr>
        <w:pStyle w:val="ListParagraph"/>
        <w:rPr>
          <w:rFonts w:ascii="Arial" w:hAnsi="Arial" w:cs="Arial"/>
          <w:sz w:val="22"/>
          <w:szCs w:val="22"/>
        </w:rPr>
      </w:pPr>
    </w:p>
    <w:p w14:paraId="2C40DCDF" w14:textId="749FE05A" w:rsidR="00C050EC" w:rsidRDefault="00C050EC"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57DC4">
        <w:rPr>
          <w:rFonts w:ascii="Arial" w:hAnsi="Arial" w:cs="Arial"/>
          <w:b/>
          <w:bCs/>
          <w:sz w:val="22"/>
          <w:szCs w:val="22"/>
        </w:rPr>
        <w:t>Policy 308 – Workers Compensation:</w:t>
      </w:r>
      <w:r>
        <w:rPr>
          <w:rFonts w:ascii="Arial" w:hAnsi="Arial" w:cs="Arial"/>
          <w:sz w:val="22"/>
          <w:szCs w:val="22"/>
        </w:rPr>
        <w:t xml:space="preserve">  In the first paragraph, after the word employes, add the term “and/or volunteers”.</w:t>
      </w:r>
    </w:p>
    <w:p w14:paraId="5D43B02B" w14:textId="77777777" w:rsidR="00F926DB" w:rsidRPr="00F926DB" w:rsidRDefault="00F926DB" w:rsidP="00F926DB">
      <w:pPr>
        <w:pStyle w:val="ListParagraph"/>
        <w:rPr>
          <w:rFonts w:ascii="Arial" w:hAnsi="Arial" w:cs="Arial"/>
          <w:sz w:val="22"/>
          <w:szCs w:val="22"/>
        </w:rPr>
      </w:pPr>
    </w:p>
    <w:p w14:paraId="74F15094" w14:textId="7F346ABF" w:rsidR="00F926DB" w:rsidRDefault="00F926DB" w:rsidP="00154808">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57DC4">
        <w:rPr>
          <w:rFonts w:ascii="Arial" w:hAnsi="Arial" w:cs="Arial"/>
          <w:b/>
          <w:bCs/>
          <w:sz w:val="22"/>
          <w:szCs w:val="22"/>
        </w:rPr>
        <w:t>Policy 309 – Insurance and other Benefits:</w:t>
      </w:r>
      <w:r w:rsidRPr="001F5ECD">
        <w:rPr>
          <w:rFonts w:ascii="Arial" w:hAnsi="Arial" w:cs="Arial"/>
          <w:sz w:val="22"/>
          <w:szCs w:val="22"/>
        </w:rPr>
        <w:t xml:space="preserve">  As the District does not provide Medical, Dental/Vision or Cobra to employees, Dave suggested that this policy be removed in its entirety.</w:t>
      </w:r>
      <w:r w:rsidR="001F5ECD" w:rsidRPr="001F5ECD">
        <w:rPr>
          <w:rFonts w:ascii="Arial" w:hAnsi="Arial" w:cs="Arial"/>
          <w:sz w:val="22"/>
          <w:szCs w:val="22"/>
        </w:rPr>
        <w:t xml:space="preserve">  Dave</w:t>
      </w:r>
      <w:r w:rsidR="001F5ECD">
        <w:rPr>
          <w:rFonts w:ascii="Arial" w:hAnsi="Arial" w:cs="Arial"/>
          <w:sz w:val="22"/>
          <w:szCs w:val="22"/>
        </w:rPr>
        <w:t xml:space="preserve"> </w:t>
      </w:r>
      <w:r w:rsidR="001F5ECD" w:rsidRPr="001F5ECD">
        <w:rPr>
          <w:rFonts w:ascii="Arial" w:hAnsi="Arial" w:cs="Arial"/>
          <w:sz w:val="22"/>
          <w:szCs w:val="22"/>
        </w:rPr>
        <w:t xml:space="preserve">Matthews </w:t>
      </w:r>
      <w:r w:rsidR="001F5ECD">
        <w:rPr>
          <w:rFonts w:ascii="Arial" w:hAnsi="Arial" w:cs="Arial"/>
          <w:sz w:val="22"/>
          <w:szCs w:val="22"/>
        </w:rPr>
        <w:t xml:space="preserve">stated </w:t>
      </w:r>
      <w:r w:rsidR="001F5ECD" w:rsidRPr="001F5ECD">
        <w:rPr>
          <w:rFonts w:ascii="Arial" w:hAnsi="Arial" w:cs="Arial"/>
          <w:sz w:val="22"/>
          <w:szCs w:val="22"/>
        </w:rPr>
        <w:t xml:space="preserve">that he </w:t>
      </w:r>
      <w:r w:rsidR="001F5ECD">
        <w:rPr>
          <w:rFonts w:ascii="Arial" w:hAnsi="Arial" w:cs="Arial"/>
          <w:sz w:val="22"/>
          <w:szCs w:val="22"/>
        </w:rPr>
        <w:t xml:space="preserve">did </w:t>
      </w:r>
      <w:r w:rsidR="001F5ECD" w:rsidRPr="001F5ECD">
        <w:rPr>
          <w:rFonts w:ascii="Arial" w:hAnsi="Arial" w:cs="Arial"/>
          <w:sz w:val="22"/>
          <w:szCs w:val="22"/>
        </w:rPr>
        <w:t>ad</w:t>
      </w:r>
      <w:r w:rsidR="001F5ECD">
        <w:rPr>
          <w:rFonts w:ascii="Arial" w:hAnsi="Arial" w:cs="Arial"/>
          <w:sz w:val="22"/>
          <w:szCs w:val="22"/>
        </w:rPr>
        <w:t xml:space="preserve">d </w:t>
      </w:r>
      <w:r w:rsidR="001F5ECD" w:rsidRPr="001F5ECD">
        <w:rPr>
          <w:rFonts w:ascii="Arial" w:hAnsi="Arial" w:cs="Arial"/>
          <w:sz w:val="22"/>
          <w:szCs w:val="22"/>
        </w:rPr>
        <w:t xml:space="preserve">the </w:t>
      </w:r>
      <w:r w:rsidR="0097263B" w:rsidRPr="001F5ECD">
        <w:rPr>
          <w:rFonts w:ascii="Arial" w:hAnsi="Arial" w:cs="Arial"/>
          <w:sz w:val="22"/>
          <w:szCs w:val="22"/>
        </w:rPr>
        <w:t>Employee Assistance Progra</w:t>
      </w:r>
      <w:r w:rsidR="001F5ECD">
        <w:rPr>
          <w:rFonts w:ascii="Arial" w:hAnsi="Arial" w:cs="Arial"/>
          <w:sz w:val="22"/>
          <w:szCs w:val="22"/>
        </w:rPr>
        <w:t xml:space="preserve">m.  He noted that he will review the EAP policy and make any adjustments to the statement that are needed.  </w:t>
      </w:r>
      <w:r w:rsidR="001F5ECD" w:rsidRPr="001F5ECD">
        <w:rPr>
          <w:rFonts w:ascii="Arial" w:hAnsi="Arial" w:cs="Arial"/>
          <w:sz w:val="22"/>
          <w:szCs w:val="22"/>
        </w:rPr>
        <w:t xml:space="preserve"> </w:t>
      </w:r>
    </w:p>
    <w:p w14:paraId="462656CC" w14:textId="77777777" w:rsidR="001F5ECD" w:rsidRPr="001F5ECD" w:rsidRDefault="001F5ECD" w:rsidP="001F5ECD">
      <w:pPr>
        <w:pStyle w:val="ListParagraph"/>
        <w:rPr>
          <w:rFonts w:ascii="Arial" w:hAnsi="Arial" w:cs="Arial"/>
          <w:sz w:val="22"/>
          <w:szCs w:val="22"/>
        </w:rPr>
      </w:pPr>
    </w:p>
    <w:p w14:paraId="0F3B7FB5" w14:textId="736B1EB1" w:rsidR="00297DBF" w:rsidRPr="00995838" w:rsidRDefault="001D52FA" w:rsidP="008F38A0">
      <w:pPr>
        <w:pStyle w:val="ListParagraph"/>
        <w:numPr>
          <w:ilvl w:val="0"/>
          <w:numId w:val="2"/>
        </w:numPr>
        <w:spacing w:before="100" w:beforeAutospacing="1" w:after="100" w:afterAutospacing="1" w:line="240" w:lineRule="auto"/>
        <w:ind w:right="720"/>
        <w:jc w:val="both"/>
        <w:rPr>
          <w:rFonts w:ascii="Arial" w:hAnsi="Arial" w:cs="Arial"/>
          <w:color w:val="FF0000"/>
          <w:sz w:val="22"/>
          <w:szCs w:val="22"/>
        </w:rPr>
      </w:pPr>
      <w:r w:rsidRPr="00257DC4">
        <w:rPr>
          <w:rFonts w:ascii="Arial" w:hAnsi="Arial" w:cs="Arial"/>
          <w:b/>
          <w:bCs/>
          <w:sz w:val="22"/>
          <w:szCs w:val="22"/>
        </w:rPr>
        <w:t>KCFD#3 Respi</w:t>
      </w:r>
      <w:r w:rsidR="00DC328B" w:rsidRPr="00257DC4">
        <w:rPr>
          <w:rFonts w:ascii="Arial" w:hAnsi="Arial" w:cs="Arial"/>
          <w:b/>
          <w:bCs/>
          <w:sz w:val="22"/>
          <w:szCs w:val="22"/>
        </w:rPr>
        <w:t>r</w:t>
      </w:r>
      <w:r w:rsidRPr="00257DC4">
        <w:rPr>
          <w:rFonts w:ascii="Arial" w:hAnsi="Arial" w:cs="Arial"/>
          <w:b/>
          <w:bCs/>
          <w:sz w:val="22"/>
          <w:szCs w:val="22"/>
        </w:rPr>
        <w:t>atory Pro</w:t>
      </w:r>
      <w:r w:rsidR="00DC328B" w:rsidRPr="00257DC4">
        <w:rPr>
          <w:rFonts w:ascii="Arial" w:hAnsi="Arial" w:cs="Arial"/>
          <w:b/>
          <w:bCs/>
          <w:sz w:val="22"/>
          <w:szCs w:val="22"/>
        </w:rPr>
        <w:t>tection Program Policy:</w:t>
      </w:r>
      <w:r w:rsidR="00DC328B" w:rsidRPr="0078794E">
        <w:rPr>
          <w:rFonts w:ascii="Arial" w:hAnsi="Arial" w:cs="Arial"/>
          <w:sz w:val="22"/>
          <w:szCs w:val="22"/>
        </w:rPr>
        <w:t xml:space="preserve">  </w:t>
      </w:r>
      <w:r w:rsidR="001F5ECD" w:rsidRPr="0078794E">
        <w:rPr>
          <w:rFonts w:ascii="Arial" w:hAnsi="Arial" w:cs="Arial"/>
          <w:sz w:val="22"/>
          <w:szCs w:val="22"/>
        </w:rPr>
        <w:t xml:space="preserve">Dave Matthews discussed working with the OSHA inspector to develop the </w:t>
      </w:r>
      <w:r w:rsidR="0094545D" w:rsidRPr="0078794E">
        <w:rPr>
          <w:rFonts w:ascii="Arial" w:hAnsi="Arial" w:cs="Arial"/>
          <w:sz w:val="22"/>
          <w:szCs w:val="22"/>
        </w:rPr>
        <w:t>respiratory</w:t>
      </w:r>
      <w:r w:rsidR="001F5ECD" w:rsidRPr="0078794E">
        <w:rPr>
          <w:rFonts w:ascii="Arial" w:hAnsi="Arial" w:cs="Arial"/>
          <w:sz w:val="22"/>
          <w:szCs w:val="22"/>
        </w:rPr>
        <w:t xml:space="preserve"> </w:t>
      </w:r>
      <w:r w:rsidR="0094545D" w:rsidRPr="0078794E">
        <w:rPr>
          <w:rFonts w:ascii="Arial" w:hAnsi="Arial" w:cs="Arial"/>
          <w:sz w:val="22"/>
          <w:szCs w:val="22"/>
        </w:rPr>
        <w:t xml:space="preserve">protection program which is required and by law, </w:t>
      </w:r>
      <w:r w:rsidR="00297DBF">
        <w:rPr>
          <w:rFonts w:ascii="Arial" w:hAnsi="Arial" w:cs="Arial"/>
          <w:sz w:val="22"/>
          <w:szCs w:val="22"/>
        </w:rPr>
        <w:t xml:space="preserve">and </w:t>
      </w:r>
      <w:r w:rsidR="0094545D" w:rsidRPr="0078794E">
        <w:rPr>
          <w:rFonts w:ascii="Arial" w:hAnsi="Arial" w:cs="Arial"/>
          <w:sz w:val="22"/>
          <w:szCs w:val="22"/>
        </w:rPr>
        <w:t>we have to have.  Dave Matthews reviewed the letter that the inspector provided, with the Board.  He noted that in the letter, there are three items that we would need to respond</w:t>
      </w:r>
      <w:r w:rsidR="00FA0A23" w:rsidRPr="0078794E">
        <w:rPr>
          <w:rFonts w:ascii="Arial" w:hAnsi="Arial" w:cs="Arial"/>
          <w:sz w:val="22"/>
          <w:szCs w:val="22"/>
        </w:rPr>
        <w:t xml:space="preserve"> to after the corrective letter arrives</w:t>
      </w:r>
      <w:r w:rsidR="0094545D" w:rsidRPr="0078794E">
        <w:rPr>
          <w:rFonts w:ascii="Arial" w:hAnsi="Arial" w:cs="Arial"/>
          <w:sz w:val="22"/>
          <w:szCs w:val="22"/>
        </w:rPr>
        <w:t xml:space="preserve"> include SCBA’s not have their annual test if they are still in service, potential users medically approved</w:t>
      </w:r>
      <w:r w:rsidR="00FA0A23" w:rsidRPr="0078794E">
        <w:rPr>
          <w:rFonts w:ascii="Arial" w:hAnsi="Arial" w:cs="Arial"/>
          <w:sz w:val="22"/>
          <w:szCs w:val="22"/>
        </w:rPr>
        <w:t xml:space="preserve">, and </w:t>
      </w:r>
      <w:r w:rsidR="0094545D" w:rsidRPr="0078794E">
        <w:rPr>
          <w:rFonts w:ascii="Arial" w:hAnsi="Arial" w:cs="Arial"/>
          <w:sz w:val="22"/>
          <w:szCs w:val="22"/>
        </w:rPr>
        <w:t>a documented FIT test</w:t>
      </w:r>
      <w:r w:rsidR="00FA0A23" w:rsidRPr="0078794E">
        <w:rPr>
          <w:rFonts w:ascii="Arial" w:hAnsi="Arial" w:cs="Arial"/>
          <w:sz w:val="22"/>
          <w:szCs w:val="22"/>
        </w:rPr>
        <w:t xml:space="preserve"> in the last year. </w:t>
      </w:r>
      <w:r w:rsidR="0078794E" w:rsidRPr="0078794E">
        <w:rPr>
          <w:rFonts w:ascii="Arial" w:hAnsi="Arial" w:cs="Arial"/>
          <w:sz w:val="22"/>
          <w:szCs w:val="22"/>
        </w:rPr>
        <w:t xml:space="preserve"> </w:t>
      </w:r>
      <w:r w:rsidR="00FA0A23" w:rsidRPr="0078794E">
        <w:rPr>
          <w:rFonts w:ascii="Arial" w:hAnsi="Arial" w:cs="Arial"/>
          <w:sz w:val="22"/>
          <w:szCs w:val="22"/>
        </w:rPr>
        <w:t>We also need an Organizational statement for the fire district, which we are required to have by law.</w:t>
      </w:r>
      <w:r w:rsidR="0094545D" w:rsidRPr="0078794E">
        <w:rPr>
          <w:rFonts w:ascii="Arial" w:hAnsi="Arial" w:cs="Arial"/>
          <w:sz w:val="22"/>
          <w:szCs w:val="22"/>
        </w:rPr>
        <w:t xml:space="preserve"> </w:t>
      </w:r>
      <w:r w:rsidR="00297DBF" w:rsidRPr="00297DBF">
        <w:rPr>
          <w:rFonts w:ascii="Arial" w:hAnsi="Arial" w:cs="Arial"/>
          <w:sz w:val="22"/>
          <w:szCs w:val="22"/>
        </w:rPr>
        <w:t>Cameron Duncan suggested that we create an organization chart which would be posted on our website</w:t>
      </w:r>
      <w:r w:rsidR="00297DBF">
        <w:rPr>
          <w:rFonts w:ascii="Arial" w:hAnsi="Arial" w:cs="Arial"/>
          <w:sz w:val="22"/>
          <w:szCs w:val="22"/>
        </w:rPr>
        <w:t xml:space="preserve"> and Dennis Worden stated he would work on this</w:t>
      </w:r>
      <w:r w:rsidR="00297DBF" w:rsidRPr="00297DBF">
        <w:rPr>
          <w:rFonts w:ascii="Arial" w:hAnsi="Arial" w:cs="Arial"/>
          <w:sz w:val="22"/>
          <w:szCs w:val="22"/>
        </w:rPr>
        <w:t>.</w:t>
      </w:r>
    </w:p>
    <w:p w14:paraId="7DD01297" w14:textId="2F874829" w:rsidR="0078794E" w:rsidRDefault="00FA0A23" w:rsidP="00297DBF">
      <w:pPr>
        <w:pStyle w:val="ListParagraph"/>
        <w:spacing w:before="100" w:beforeAutospacing="1" w:after="100" w:afterAutospacing="1" w:line="240" w:lineRule="auto"/>
        <w:ind w:right="720"/>
        <w:jc w:val="both"/>
        <w:rPr>
          <w:rFonts w:ascii="Arial" w:hAnsi="Arial" w:cs="Arial"/>
          <w:sz w:val="22"/>
          <w:szCs w:val="22"/>
        </w:rPr>
      </w:pPr>
      <w:r w:rsidRPr="0078794E">
        <w:rPr>
          <w:rFonts w:ascii="Arial" w:hAnsi="Arial" w:cs="Arial"/>
          <w:sz w:val="22"/>
          <w:szCs w:val="22"/>
        </w:rPr>
        <w:lastRenderedPageBreak/>
        <w:t>Dave Matthews wrote a statement for our review and a few changes were made to it.</w:t>
      </w:r>
      <w:r w:rsidR="00B40001" w:rsidRPr="0078794E">
        <w:rPr>
          <w:rFonts w:ascii="Arial" w:hAnsi="Arial" w:cs="Arial"/>
          <w:sz w:val="22"/>
          <w:szCs w:val="22"/>
        </w:rPr>
        <w:t xml:space="preserve">  Discussion continued at leng</w:t>
      </w:r>
      <w:r w:rsidR="0078794E" w:rsidRPr="0078794E">
        <w:rPr>
          <w:rFonts w:ascii="Arial" w:hAnsi="Arial" w:cs="Arial"/>
          <w:sz w:val="22"/>
          <w:szCs w:val="22"/>
        </w:rPr>
        <w:t>t</w:t>
      </w:r>
      <w:r w:rsidR="00B40001" w:rsidRPr="0078794E">
        <w:rPr>
          <w:rFonts w:ascii="Arial" w:hAnsi="Arial" w:cs="Arial"/>
          <w:sz w:val="22"/>
          <w:szCs w:val="22"/>
        </w:rPr>
        <w:t xml:space="preserve">h.  </w:t>
      </w:r>
    </w:p>
    <w:p w14:paraId="226E9815" w14:textId="3AD041BA" w:rsidR="003E419F" w:rsidRDefault="0078794E" w:rsidP="003E419F">
      <w:pPr>
        <w:spacing w:before="100" w:beforeAutospacing="1" w:after="100" w:afterAutospacing="1" w:line="240" w:lineRule="auto"/>
        <w:ind w:left="720" w:right="720"/>
        <w:jc w:val="both"/>
        <w:rPr>
          <w:rFonts w:ascii="Arial" w:hAnsi="Arial" w:cs="Arial"/>
          <w:sz w:val="22"/>
          <w:szCs w:val="22"/>
        </w:rPr>
      </w:pPr>
      <w:r>
        <w:rPr>
          <w:rFonts w:ascii="Arial" w:hAnsi="Arial" w:cs="Arial"/>
          <w:sz w:val="22"/>
          <w:szCs w:val="22"/>
        </w:rPr>
        <w:t xml:space="preserve">Also discussed were the </w:t>
      </w:r>
      <w:r w:rsidR="00631597">
        <w:rPr>
          <w:rFonts w:ascii="Arial" w:hAnsi="Arial" w:cs="Arial"/>
          <w:sz w:val="22"/>
          <w:szCs w:val="22"/>
        </w:rPr>
        <w:t>definitions</w:t>
      </w:r>
      <w:r>
        <w:rPr>
          <w:rFonts w:ascii="Arial" w:hAnsi="Arial" w:cs="Arial"/>
          <w:sz w:val="22"/>
          <w:szCs w:val="22"/>
        </w:rPr>
        <w:t xml:space="preserve"> on Scope and Application, Rescue Team, Medical Examinations and form 917 which is a medical questionnaire</w:t>
      </w:r>
      <w:r w:rsidR="00995838">
        <w:rPr>
          <w:rFonts w:ascii="Arial" w:hAnsi="Arial" w:cs="Arial"/>
          <w:sz w:val="22"/>
          <w:szCs w:val="22"/>
        </w:rPr>
        <w:t xml:space="preserve"> and FIT testing/training</w:t>
      </w:r>
      <w:r>
        <w:rPr>
          <w:rFonts w:ascii="Arial" w:hAnsi="Arial" w:cs="Arial"/>
          <w:sz w:val="22"/>
          <w:szCs w:val="22"/>
        </w:rPr>
        <w:t>.</w:t>
      </w:r>
      <w:r w:rsidR="00631597">
        <w:rPr>
          <w:rFonts w:ascii="Arial" w:hAnsi="Arial" w:cs="Arial"/>
          <w:sz w:val="22"/>
          <w:szCs w:val="22"/>
        </w:rPr>
        <w:t xml:space="preserve">  Dave</w:t>
      </w:r>
      <w:r w:rsidR="003E419F">
        <w:rPr>
          <w:rFonts w:ascii="Arial" w:hAnsi="Arial" w:cs="Arial"/>
          <w:sz w:val="22"/>
          <w:szCs w:val="22"/>
        </w:rPr>
        <w:t xml:space="preserve"> Matthews also</w:t>
      </w:r>
      <w:r w:rsidR="00631597">
        <w:rPr>
          <w:rFonts w:ascii="Arial" w:hAnsi="Arial" w:cs="Arial"/>
          <w:sz w:val="22"/>
          <w:szCs w:val="22"/>
        </w:rPr>
        <w:t xml:space="preserve"> stated that we need to create </w:t>
      </w:r>
      <w:r w:rsidR="00297DBF">
        <w:rPr>
          <w:rFonts w:ascii="Arial" w:hAnsi="Arial" w:cs="Arial"/>
          <w:sz w:val="22"/>
          <w:szCs w:val="22"/>
        </w:rPr>
        <w:t>a physical capabilit</w:t>
      </w:r>
      <w:r w:rsidR="008F38A0">
        <w:rPr>
          <w:rFonts w:ascii="Arial" w:hAnsi="Arial" w:cs="Arial"/>
          <w:sz w:val="22"/>
          <w:szCs w:val="22"/>
        </w:rPr>
        <w:t xml:space="preserve">y </w:t>
      </w:r>
      <w:r w:rsidR="00631597">
        <w:rPr>
          <w:rFonts w:ascii="Arial" w:hAnsi="Arial" w:cs="Arial"/>
          <w:sz w:val="22"/>
          <w:szCs w:val="22"/>
        </w:rPr>
        <w:t>test for new employees who will be fighting fire</w:t>
      </w:r>
      <w:r w:rsidR="003E419F">
        <w:rPr>
          <w:rFonts w:ascii="Arial" w:hAnsi="Arial" w:cs="Arial"/>
          <w:sz w:val="22"/>
          <w:szCs w:val="22"/>
        </w:rPr>
        <w:t xml:space="preserve"> and that Nate Hussey will be working on this</w:t>
      </w:r>
      <w:r w:rsidR="00631597">
        <w:rPr>
          <w:rFonts w:ascii="Arial" w:hAnsi="Arial" w:cs="Arial"/>
          <w:sz w:val="22"/>
          <w:szCs w:val="22"/>
        </w:rPr>
        <w:t>.</w:t>
      </w:r>
      <w:r>
        <w:rPr>
          <w:rFonts w:ascii="Arial" w:hAnsi="Arial" w:cs="Arial"/>
          <w:sz w:val="22"/>
          <w:szCs w:val="22"/>
        </w:rPr>
        <w:t xml:space="preserve"> </w:t>
      </w:r>
    </w:p>
    <w:p w14:paraId="7A7FDFF9" w14:textId="3552FF48" w:rsidR="00FA0A23" w:rsidRDefault="00995838" w:rsidP="005B670D">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97DBF">
        <w:rPr>
          <w:rFonts w:ascii="Arial" w:hAnsi="Arial" w:cs="Arial"/>
          <w:b/>
          <w:bCs/>
          <w:sz w:val="22"/>
          <w:szCs w:val="22"/>
        </w:rPr>
        <w:t>Responsibilities of the Fire Chief</w:t>
      </w:r>
      <w:r w:rsidR="00297DBF">
        <w:rPr>
          <w:rFonts w:ascii="Arial" w:hAnsi="Arial" w:cs="Arial"/>
          <w:sz w:val="22"/>
          <w:szCs w:val="22"/>
        </w:rPr>
        <w:t>:</w:t>
      </w:r>
      <w:r>
        <w:rPr>
          <w:rFonts w:ascii="Arial" w:hAnsi="Arial" w:cs="Arial"/>
          <w:sz w:val="22"/>
          <w:szCs w:val="22"/>
        </w:rPr>
        <w:t xml:space="preserve"> </w:t>
      </w:r>
      <w:r w:rsidR="008F38A0">
        <w:rPr>
          <w:rFonts w:ascii="Arial" w:hAnsi="Arial" w:cs="Arial"/>
          <w:sz w:val="22"/>
          <w:szCs w:val="22"/>
        </w:rPr>
        <w:t xml:space="preserve"> C</w:t>
      </w:r>
      <w:r>
        <w:rPr>
          <w:rFonts w:ascii="Arial" w:hAnsi="Arial" w:cs="Arial"/>
          <w:sz w:val="22"/>
          <w:szCs w:val="22"/>
        </w:rPr>
        <w:t>ompany officers and employees were discussed with regard to the Res</w:t>
      </w:r>
      <w:r w:rsidR="00EA170A">
        <w:rPr>
          <w:rFonts w:ascii="Arial" w:hAnsi="Arial" w:cs="Arial"/>
          <w:sz w:val="22"/>
          <w:szCs w:val="22"/>
        </w:rPr>
        <w:t>piratory Protection Program.</w:t>
      </w:r>
    </w:p>
    <w:p w14:paraId="62033919" w14:textId="77777777" w:rsidR="00EA170A" w:rsidRDefault="00EA170A" w:rsidP="00EA170A">
      <w:pPr>
        <w:pStyle w:val="ListParagraph"/>
        <w:spacing w:before="100" w:beforeAutospacing="1" w:after="100" w:afterAutospacing="1" w:line="240" w:lineRule="auto"/>
        <w:ind w:right="720"/>
        <w:jc w:val="both"/>
        <w:rPr>
          <w:rFonts w:ascii="Arial" w:hAnsi="Arial" w:cs="Arial"/>
          <w:sz w:val="22"/>
          <w:szCs w:val="22"/>
        </w:rPr>
      </w:pPr>
    </w:p>
    <w:p w14:paraId="1D7A7C00" w14:textId="1F60DD10" w:rsidR="00995838" w:rsidRDefault="00EA170A" w:rsidP="00995838">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97DBF">
        <w:rPr>
          <w:rFonts w:ascii="Arial" w:hAnsi="Arial" w:cs="Arial"/>
          <w:b/>
          <w:bCs/>
          <w:sz w:val="22"/>
          <w:szCs w:val="22"/>
        </w:rPr>
        <w:t>Program Elements:</w:t>
      </w:r>
      <w:r w:rsidRPr="008E3E00">
        <w:rPr>
          <w:rFonts w:ascii="Arial" w:hAnsi="Arial" w:cs="Arial"/>
          <w:sz w:val="22"/>
          <w:szCs w:val="22"/>
        </w:rPr>
        <w:t xml:space="preserve">  Nate Hussey suggested that when we issue SCBA masks to individuals, their name should be put on the masks.  </w:t>
      </w:r>
    </w:p>
    <w:p w14:paraId="266A51AA" w14:textId="77777777" w:rsidR="008E3E00" w:rsidRPr="008E3E00" w:rsidRDefault="008E3E00" w:rsidP="008E3E00">
      <w:pPr>
        <w:pStyle w:val="ListParagraph"/>
        <w:rPr>
          <w:rFonts w:ascii="Arial" w:hAnsi="Arial" w:cs="Arial"/>
          <w:sz w:val="22"/>
          <w:szCs w:val="22"/>
        </w:rPr>
      </w:pPr>
    </w:p>
    <w:p w14:paraId="36A30101" w14:textId="0A9E3607" w:rsidR="008E3E00" w:rsidRDefault="008E3E00" w:rsidP="00995838">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97DBF">
        <w:rPr>
          <w:rFonts w:ascii="Arial" w:hAnsi="Arial" w:cs="Arial"/>
          <w:b/>
          <w:bCs/>
          <w:sz w:val="22"/>
          <w:szCs w:val="22"/>
        </w:rPr>
        <w:t>Hazard Evaluation Where SCBA Will be Used:</w:t>
      </w:r>
      <w:r>
        <w:rPr>
          <w:rFonts w:ascii="Arial" w:hAnsi="Arial" w:cs="Arial"/>
          <w:sz w:val="22"/>
          <w:szCs w:val="22"/>
        </w:rPr>
        <w:t xml:space="preserve">  </w:t>
      </w:r>
      <w:r w:rsidR="00AE0169">
        <w:rPr>
          <w:rFonts w:ascii="Arial" w:hAnsi="Arial" w:cs="Arial"/>
          <w:sz w:val="22"/>
          <w:szCs w:val="22"/>
        </w:rPr>
        <w:t xml:space="preserve">Structural Firefighting was discussed with regard to </w:t>
      </w:r>
      <w:r w:rsidR="005C6990">
        <w:rPr>
          <w:rFonts w:ascii="Arial" w:hAnsi="Arial" w:cs="Arial"/>
          <w:sz w:val="22"/>
          <w:szCs w:val="22"/>
        </w:rPr>
        <w:t>fire scene rehabilitation.</w:t>
      </w:r>
    </w:p>
    <w:p w14:paraId="2D2749F6" w14:textId="77777777" w:rsidR="005C6990" w:rsidRPr="005C6990" w:rsidRDefault="005C6990" w:rsidP="005C6990">
      <w:pPr>
        <w:pStyle w:val="ListParagraph"/>
        <w:rPr>
          <w:rFonts w:ascii="Arial" w:hAnsi="Arial" w:cs="Arial"/>
          <w:sz w:val="22"/>
          <w:szCs w:val="22"/>
        </w:rPr>
      </w:pPr>
    </w:p>
    <w:p w14:paraId="49D9E0D4" w14:textId="4E5ACC7B" w:rsidR="000854E9" w:rsidRDefault="00814D8B" w:rsidP="00995838">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97DBF">
        <w:rPr>
          <w:rFonts w:ascii="Arial" w:hAnsi="Arial" w:cs="Arial"/>
          <w:b/>
          <w:bCs/>
          <w:sz w:val="22"/>
          <w:szCs w:val="22"/>
        </w:rPr>
        <w:t>Fit Testing:</w:t>
      </w:r>
      <w:r>
        <w:rPr>
          <w:rFonts w:ascii="Arial" w:hAnsi="Arial" w:cs="Arial"/>
          <w:sz w:val="22"/>
          <w:szCs w:val="22"/>
        </w:rPr>
        <w:t xml:space="preserve">  Nate Hussey noted that we are in need of a fit test adapter</w:t>
      </w:r>
      <w:r w:rsidR="000854E9">
        <w:rPr>
          <w:rFonts w:ascii="Arial" w:hAnsi="Arial" w:cs="Arial"/>
          <w:sz w:val="22"/>
          <w:szCs w:val="22"/>
        </w:rPr>
        <w:t xml:space="preserve"> which would allow for in-house testing.  If none of the other county fire departments h</w:t>
      </w:r>
      <w:r w:rsidR="00943214">
        <w:rPr>
          <w:rFonts w:ascii="Arial" w:hAnsi="Arial" w:cs="Arial"/>
          <w:sz w:val="22"/>
          <w:szCs w:val="22"/>
        </w:rPr>
        <w:t>ave</w:t>
      </w:r>
      <w:r w:rsidR="000854E9">
        <w:rPr>
          <w:rFonts w:ascii="Arial" w:hAnsi="Arial" w:cs="Arial"/>
          <w:sz w:val="22"/>
          <w:szCs w:val="22"/>
        </w:rPr>
        <w:t xml:space="preserve"> one we can borrow, we may be able to get one from one of the grants that are available to us.</w:t>
      </w:r>
    </w:p>
    <w:p w14:paraId="10C35459" w14:textId="77777777" w:rsidR="00943214" w:rsidRPr="00943214" w:rsidRDefault="00943214" w:rsidP="00943214">
      <w:pPr>
        <w:pStyle w:val="ListParagraph"/>
        <w:rPr>
          <w:rFonts w:ascii="Arial" w:hAnsi="Arial" w:cs="Arial"/>
          <w:sz w:val="22"/>
          <w:szCs w:val="22"/>
        </w:rPr>
      </w:pPr>
    </w:p>
    <w:p w14:paraId="1CBC7C19" w14:textId="77777777" w:rsidR="007A67E3" w:rsidRDefault="008677B3" w:rsidP="00AE0169">
      <w:pPr>
        <w:pStyle w:val="ListParagraph"/>
        <w:numPr>
          <w:ilvl w:val="0"/>
          <w:numId w:val="2"/>
        </w:numPr>
        <w:spacing w:before="100" w:beforeAutospacing="1" w:after="100" w:afterAutospacing="1" w:line="240" w:lineRule="auto"/>
        <w:ind w:right="720"/>
        <w:jc w:val="both"/>
        <w:rPr>
          <w:rFonts w:ascii="Arial" w:hAnsi="Arial" w:cs="Arial"/>
          <w:sz w:val="22"/>
          <w:szCs w:val="22"/>
        </w:rPr>
      </w:pPr>
      <w:r w:rsidRPr="00297DBF">
        <w:rPr>
          <w:rFonts w:ascii="Arial" w:hAnsi="Arial" w:cs="Arial"/>
          <w:b/>
          <w:bCs/>
          <w:sz w:val="22"/>
          <w:szCs w:val="22"/>
        </w:rPr>
        <w:t>Hiring Handbook:</w:t>
      </w:r>
      <w:r>
        <w:rPr>
          <w:rFonts w:ascii="Arial" w:hAnsi="Arial" w:cs="Arial"/>
          <w:sz w:val="22"/>
          <w:szCs w:val="22"/>
        </w:rPr>
        <w:t xml:space="preserve">  This policy is incorporated as policy into the Personnel section of the policy.  This policy would be used by the Fire Chief.  It explains what steps need to happen, the forms that need to be completed, etc.  </w:t>
      </w:r>
    </w:p>
    <w:p w14:paraId="229BC8AE" w14:textId="77777777" w:rsidR="00D8677A" w:rsidRPr="00D8677A" w:rsidRDefault="00D8677A" w:rsidP="00D8677A">
      <w:pPr>
        <w:pStyle w:val="ListParagraph"/>
        <w:rPr>
          <w:rFonts w:ascii="Arial" w:hAnsi="Arial" w:cs="Arial"/>
          <w:sz w:val="22"/>
          <w:szCs w:val="22"/>
        </w:rPr>
      </w:pPr>
    </w:p>
    <w:p w14:paraId="37E68C29" w14:textId="6D06DD96" w:rsidR="00D8677A" w:rsidRPr="00297DBF" w:rsidRDefault="00D8677A" w:rsidP="00D8677A">
      <w:pPr>
        <w:pStyle w:val="ListParagraph"/>
        <w:spacing w:before="100" w:beforeAutospacing="1" w:after="100" w:afterAutospacing="1" w:line="240" w:lineRule="auto"/>
        <w:ind w:right="720"/>
        <w:jc w:val="both"/>
        <w:rPr>
          <w:rFonts w:ascii="Arial" w:hAnsi="Arial" w:cs="Arial"/>
          <w:b/>
          <w:bCs/>
          <w:sz w:val="22"/>
          <w:szCs w:val="22"/>
        </w:rPr>
      </w:pPr>
      <w:r w:rsidRPr="00297DBF">
        <w:rPr>
          <w:rFonts w:ascii="Arial" w:hAnsi="Arial" w:cs="Arial"/>
          <w:b/>
          <w:bCs/>
          <w:sz w:val="22"/>
          <w:szCs w:val="22"/>
        </w:rPr>
        <w:t>Section l – Recruitment, Interview and Selection</w:t>
      </w:r>
    </w:p>
    <w:p w14:paraId="05F1903F" w14:textId="77777777" w:rsidR="007A67E3" w:rsidRPr="007A67E3" w:rsidRDefault="007A67E3" w:rsidP="007A67E3">
      <w:pPr>
        <w:pStyle w:val="ListParagraph"/>
        <w:rPr>
          <w:rFonts w:ascii="Arial" w:hAnsi="Arial" w:cs="Arial"/>
          <w:sz w:val="22"/>
          <w:szCs w:val="22"/>
        </w:rPr>
      </w:pPr>
    </w:p>
    <w:p w14:paraId="7D8DBB8D" w14:textId="77777777" w:rsidR="00233749" w:rsidRPr="00297DBF" w:rsidRDefault="00233749" w:rsidP="007A67E3">
      <w:pPr>
        <w:pStyle w:val="ListParagraph"/>
        <w:spacing w:before="100" w:beforeAutospacing="1" w:after="100" w:afterAutospacing="1" w:line="240" w:lineRule="auto"/>
        <w:ind w:right="720"/>
        <w:jc w:val="both"/>
        <w:rPr>
          <w:rFonts w:ascii="Arial" w:hAnsi="Arial" w:cs="Arial"/>
          <w:b/>
          <w:bCs/>
          <w:sz w:val="22"/>
          <w:szCs w:val="22"/>
        </w:rPr>
      </w:pPr>
      <w:r w:rsidRPr="00297DBF">
        <w:rPr>
          <w:rFonts w:ascii="Arial" w:hAnsi="Arial" w:cs="Arial"/>
          <w:b/>
          <w:bCs/>
          <w:sz w:val="22"/>
          <w:szCs w:val="22"/>
        </w:rPr>
        <w:t>ll</w:t>
      </w:r>
      <w:r w:rsidR="007A67E3" w:rsidRPr="00297DBF">
        <w:rPr>
          <w:rFonts w:ascii="Arial" w:hAnsi="Arial" w:cs="Arial"/>
          <w:b/>
          <w:bCs/>
          <w:sz w:val="22"/>
          <w:szCs w:val="22"/>
        </w:rPr>
        <w:t xml:space="preserve">.  Interview and Selection:  </w:t>
      </w:r>
    </w:p>
    <w:p w14:paraId="1955F6FE" w14:textId="77777777" w:rsidR="00F17A54" w:rsidRDefault="00F17A54" w:rsidP="007A67E3">
      <w:pPr>
        <w:pStyle w:val="ListParagraph"/>
        <w:spacing w:before="100" w:beforeAutospacing="1" w:after="100" w:afterAutospacing="1" w:line="240" w:lineRule="auto"/>
        <w:ind w:right="720"/>
        <w:jc w:val="both"/>
        <w:rPr>
          <w:rFonts w:ascii="Arial" w:hAnsi="Arial" w:cs="Arial"/>
          <w:sz w:val="22"/>
          <w:szCs w:val="22"/>
        </w:rPr>
      </w:pPr>
    </w:p>
    <w:p w14:paraId="42561262" w14:textId="32F01CFE" w:rsidR="00F17A54" w:rsidRDefault="00233749" w:rsidP="00F17A54">
      <w:pPr>
        <w:pStyle w:val="ListParagraph"/>
        <w:numPr>
          <w:ilvl w:val="0"/>
          <w:numId w:val="7"/>
        </w:numPr>
        <w:spacing w:before="100" w:beforeAutospacing="1" w:after="100" w:afterAutospacing="1" w:line="240" w:lineRule="auto"/>
        <w:ind w:right="720"/>
        <w:jc w:val="both"/>
        <w:rPr>
          <w:rFonts w:ascii="Arial" w:hAnsi="Arial" w:cs="Arial"/>
          <w:sz w:val="22"/>
          <w:szCs w:val="22"/>
        </w:rPr>
      </w:pPr>
      <w:r w:rsidRPr="008F38A0">
        <w:rPr>
          <w:rFonts w:ascii="Arial" w:hAnsi="Arial" w:cs="Arial"/>
          <w:b/>
          <w:bCs/>
          <w:sz w:val="22"/>
          <w:szCs w:val="22"/>
        </w:rPr>
        <w:t>Applications</w:t>
      </w:r>
      <w:r w:rsidR="00F17A54" w:rsidRPr="008F38A0">
        <w:rPr>
          <w:rFonts w:ascii="Arial" w:hAnsi="Arial" w:cs="Arial"/>
          <w:b/>
          <w:bCs/>
          <w:sz w:val="22"/>
          <w:szCs w:val="22"/>
        </w:rPr>
        <w:t>:</w:t>
      </w:r>
      <w:r w:rsidR="00F17A54">
        <w:rPr>
          <w:rFonts w:ascii="Arial" w:hAnsi="Arial" w:cs="Arial"/>
          <w:sz w:val="22"/>
          <w:szCs w:val="22"/>
        </w:rPr>
        <w:t xml:space="preserve"> </w:t>
      </w:r>
      <w:r>
        <w:rPr>
          <w:rFonts w:ascii="Arial" w:hAnsi="Arial" w:cs="Arial"/>
          <w:sz w:val="22"/>
          <w:szCs w:val="22"/>
        </w:rPr>
        <w:t xml:space="preserve"> #3 - It was suggested that the word “possesses” be replaced with “may possess”.  Dan Hudson noted that we may want to add “has </w:t>
      </w:r>
      <w:r w:rsidR="00F17A54">
        <w:rPr>
          <w:rFonts w:ascii="Arial" w:hAnsi="Arial" w:cs="Arial"/>
          <w:sz w:val="22"/>
          <w:szCs w:val="22"/>
        </w:rPr>
        <w:t xml:space="preserve">prior </w:t>
      </w:r>
      <w:r>
        <w:rPr>
          <w:rFonts w:ascii="Arial" w:hAnsi="Arial" w:cs="Arial"/>
          <w:sz w:val="22"/>
          <w:szCs w:val="22"/>
        </w:rPr>
        <w:t>experience in the volunteer program”</w:t>
      </w:r>
      <w:r w:rsidR="00F17A54">
        <w:rPr>
          <w:rFonts w:ascii="Arial" w:hAnsi="Arial" w:cs="Arial"/>
          <w:sz w:val="22"/>
          <w:szCs w:val="22"/>
        </w:rPr>
        <w:t>.</w:t>
      </w:r>
    </w:p>
    <w:p w14:paraId="6E2459C7" w14:textId="77777777" w:rsidR="00D8677A" w:rsidRDefault="00D8677A" w:rsidP="00D8677A">
      <w:pPr>
        <w:pStyle w:val="ListParagraph"/>
        <w:spacing w:before="100" w:beforeAutospacing="1" w:after="100" w:afterAutospacing="1" w:line="240" w:lineRule="auto"/>
        <w:ind w:left="1890" w:right="720"/>
        <w:jc w:val="both"/>
        <w:rPr>
          <w:rFonts w:ascii="Arial" w:hAnsi="Arial" w:cs="Arial"/>
          <w:sz w:val="22"/>
          <w:szCs w:val="22"/>
        </w:rPr>
      </w:pPr>
    </w:p>
    <w:p w14:paraId="4E3D9513" w14:textId="4EF05B3A" w:rsidR="001470E1" w:rsidRDefault="00F17A54" w:rsidP="00D8677A">
      <w:pPr>
        <w:pStyle w:val="ListParagraph"/>
        <w:numPr>
          <w:ilvl w:val="0"/>
          <w:numId w:val="7"/>
        </w:numPr>
        <w:spacing w:before="100" w:beforeAutospacing="1" w:after="100" w:afterAutospacing="1" w:line="240" w:lineRule="auto"/>
        <w:ind w:right="720"/>
        <w:jc w:val="both"/>
        <w:rPr>
          <w:rFonts w:ascii="Arial" w:hAnsi="Arial" w:cs="Arial"/>
          <w:sz w:val="22"/>
          <w:szCs w:val="22"/>
        </w:rPr>
      </w:pPr>
      <w:r w:rsidRPr="008F38A0">
        <w:rPr>
          <w:rFonts w:ascii="Arial" w:hAnsi="Arial" w:cs="Arial"/>
          <w:b/>
          <w:bCs/>
          <w:sz w:val="22"/>
          <w:szCs w:val="22"/>
        </w:rPr>
        <w:t>Panel Criteria:</w:t>
      </w:r>
      <w:r>
        <w:rPr>
          <w:rFonts w:ascii="Arial" w:hAnsi="Arial" w:cs="Arial"/>
          <w:sz w:val="22"/>
          <w:szCs w:val="22"/>
        </w:rPr>
        <w:t xml:space="preserve">  #2 – Change board of directors to “a board member”.  Nate Hussey wanted to know if </w:t>
      </w:r>
      <w:r w:rsidR="00E45CFF">
        <w:rPr>
          <w:rFonts w:ascii="Arial" w:hAnsi="Arial" w:cs="Arial"/>
          <w:sz w:val="22"/>
          <w:szCs w:val="22"/>
        </w:rPr>
        <w:t>it was stated in the policy that the process is for volunteer as well as paid staff members.  Dave noted that we can add that verbiage.</w:t>
      </w:r>
    </w:p>
    <w:p w14:paraId="68B08A21" w14:textId="3DA1DE1D" w:rsidR="002F0979" w:rsidRDefault="001470E1" w:rsidP="00FE4568">
      <w:pPr>
        <w:spacing w:before="100" w:beforeAutospacing="1" w:after="100" w:afterAutospacing="1" w:line="240" w:lineRule="auto"/>
        <w:ind w:left="720" w:right="720"/>
        <w:jc w:val="both"/>
        <w:rPr>
          <w:rFonts w:ascii="Arial" w:hAnsi="Arial" w:cs="Arial"/>
          <w:sz w:val="22"/>
          <w:szCs w:val="22"/>
        </w:rPr>
      </w:pPr>
      <w:r>
        <w:rPr>
          <w:rFonts w:ascii="Arial" w:hAnsi="Arial" w:cs="Arial"/>
          <w:sz w:val="22"/>
          <w:szCs w:val="22"/>
        </w:rPr>
        <w:t>Dave Matthews also reviewed the interview questions</w:t>
      </w:r>
      <w:r w:rsidR="009455A9">
        <w:rPr>
          <w:rFonts w:ascii="Arial" w:hAnsi="Arial" w:cs="Arial"/>
          <w:sz w:val="22"/>
          <w:szCs w:val="22"/>
        </w:rPr>
        <w:t xml:space="preserve"> the panel </w:t>
      </w:r>
      <w:r w:rsidR="002E3E3B">
        <w:rPr>
          <w:rFonts w:ascii="Arial" w:hAnsi="Arial" w:cs="Arial"/>
          <w:sz w:val="22"/>
          <w:szCs w:val="22"/>
        </w:rPr>
        <w:t>would ask of an applicant</w:t>
      </w:r>
      <w:r>
        <w:rPr>
          <w:rFonts w:ascii="Arial" w:hAnsi="Arial" w:cs="Arial"/>
          <w:sz w:val="22"/>
          <w:szCs w:val="22"/>
        </w:rPr>
        <w:t xml:space="preserve">, </w:t>
      </w:r>
      <w:r w:rsidR="002E3E3B">
        <w:rPr>
          <w:rFonts w:ascii="Arial" w:hAnsi="Arial" w:cs="Arial"/>
          <w:sz w:val="22"/>
          <w:szCs w:val="22"/>
        </w:rPr>
        <w:t xml:space="preserve">how the panel chair would conduct the interview, the interview rating criteria as well as the interview evaluation form.  </w:t>
      </w:r>
      <w:r w:rsidR="00FE4568">
        <w:rPr>
          <w:rFonts w:ascii="Arial" w:hAnsi="Arial" w:cs="Arial"/>
          <w:sz w:val="22"/>
          <w:szCs w:val="22"/>
        </w:rPr>
        <w:t>Dan Hudson noted that we should include</w:t>
      </w:r>
      <w:r w:rsidR="006C0737">
        <w:rPr>
          <w:rFonts w:ascii="Arial" w:hAnsi="Arial" w:cs="Arial"/>
          <w:sz w:val="22"/>
          <w:szCs w:val="22"/>
        </w:rPr>
        <w:t xml:space="preserve"> that</w:t>
      </w:r>
      <w:r w:rsidR="00FE4568">
        <w:rPr>
          <w:rFonts w:ascii="Arial" w:hAnsi="Arial" w:cs="Arial"/>
          <w:sz w:val="22"/>
          <w:szCs w:val="22"/>
        </w:rPr>
        <w:t xml:space="preserve"> the final decision to hire would be up to the Fire Chief if two of the panel members voted to hire the candidate and the Fire Chief voted no.  </w:t>
      </w:r>
      <w:r w:rsidR="007D5A6D">
        <w:rPr>
          <w:rFonts w:ascii="Arial" w:hAnsi="Arial" w:cs="Arial"/>
          <w:sz w:val="22"/>
          <w:szCs w:val="22"/>
        </w:rPr>
        <w:t xml:space="preserve">Dan Hudson suggested that we change some of the line items on evaluation form.  </w:t>
      </w:r>
    </w:p>
    <w:p w14:paraId="45A9AD2D" w14:textId="46E66541" w:rsidR="006C0737" w:rsidRDefault="002F0979" w:rsidP="00FE4568">
      <w:pPr>
        <w:spacing w:before="100" w:beforeAutospacing="1" w:after="100" w:afterAutospacing="1" w:line="240" w:lineRule="auto"/>
        <w:ind w:left="720" w:right="720"/>
        <w:jc w:val="both"/>
        <w:rPr>
          <w:rFonts w:ascii="Arial" w:hAnsi="Arial" w:cs="Arial"/>
          <w:sz w:val="22"/>
          <w:szCs w:val="22"/>
        </w:rPr>
      </w:pPr>
      <w:r>
        <w:rPr>
          <w:rFonts w:ascii="Arial" w:hAnsi="Arial" w:cs="Arial"/>
          <w:sz w:val="22"/>
          <w:szCs w:val="22"/>
        </w:rPr>
        <w:t xml:space="preserve">Dan Hudson suggested that we add a statement regarding the appeal process for </w:t>
      </w:r>
      <w:r w:rsidR="00FE4568">
        <w:rPr>
          <w:rFonts w:ascii="Arial" w:hAnsi="Arial" w:cs="Arial"/>
          <w:sz w:val="22"/>
          <w:szCs w:val="22"/>
        </w:rPr>
        <w:t xml:space="preserve">applicants who disagreed with the final decision.  </w:t>
      </w:r>
      <w:r>
        <w:rPr>
          <w:rFonts w:ascii="Arial" w:hAnsi="Arial" w:cs="Arial"/>
          <w:sz w:val="22"/>
          <w:szCs w:val="22"/>
        </w:rPr>
        <w:t xml:space="preserve"> </w:t>
      </w:r>
      <w:r w:rsidR="00FE4568">
        <w:rPr>
          <w:rFonts w:ascii="Arial" w:hAnsi="Arial" w:cs="Arial"/>
          <w:sz w:val="22"/>
          <w:szCs w:val="22"/>
        </w:rPr>
        <w:t xml:space="preserve">They would have to provide a written appeal that would </w:t>
      </w:r>
      <w:r w:rsidR="006C0737">
        <w:rPr>
          <w:rFonts w:ascii="Arial" w:hAnsi="Arial" w:cs="Arial"/>
          <w:sz w:val="22"/>
          <w:szCs w:val="22"/>
        </w:rPr>
        <w:t>be submitted</w:t>
      </w:r>
      <w:r w:rsidR="00FE4568">
        <w:rPr>
          <w:rFonts w:ascii="Arial" w:hAnsi="Arial" w:cs="Arial"/>
          <w:sz w:val="22"/>
          <w:szCs w:val="22"/>
        </w:rPr>
        <w:t xml:space="preserve"> to the Panel Chair</w:t>
      </w:r>
      <w:r>
        <w:rPr>
          <w:rFonts w:ascii="Arial" w:hAnsi="Arial" w:cs="Arial"/>
          <w:sz w:val="22"/>
          <w:szCs w:val="22"/>
        </w:rPr>
        <w:t xml:space="preserve"> </w:t>
      </w:r>
      <w:r w:rsidR="006C0737">
        <w:rPr>
          <w:rFonts w:ascii="Arial" w:hAnsi="Arial" w:cs="Arial"/>
          <w:sz w:val="22"/>
          <w:szCs w:val="22"/>
        </w:rPr>
        <w:t xml:space="preserve">for consideration.  If the Panel Chair determines it warrants a </w:t>
      </w:r>
      <w:proofErr w:type="gramStart"/>
      <w:r w:rsidR="006C0737">
        <w:rPr>
          <w:rFonts w:ascii="Arial" w:hAnsi="Arial" w:cs="Arial"/>
          <w:sz w:val="22"/>
          <w:szCs w:val="22"/>
        </w:rPr>
        <w:t>review,</w:t>
      </w:r>
      <w:r w:rsidR="008F38A0">
        <w:rPr>
          <w:rFonts w:ascii="Arial" w:hAnsi="Arial" w:cs="Arial"/>
          <w:sz w:val="22"/>
          <w:szCs w:val="22"/>
        </w:rPr>
        <w:t xml:space="preserve"> </w:t>
      </w:r>
      <w:r w:rsidR="006C0737">
        <w:rPr>
          <w:rFonts w:ascii="Arial" w:hAnsi="Arial" w:cs="Arial"/>
          <w:sz w:val="22"/>
          <w:szCs w:val="22"/>
        </w:rPr>
        <w:t xml:space="preserve"> it</w:t>
      </w:r>
      <w:proofErr w:type="gramEnd"/>
      <w:r w:rsidR="006C0737">
        <w:rPr>
          <w:rFonts w:ascii="Arial" w:hAnsi="Arial" w:cs="Arial"/>
          <w:sz w:val="22"/>
          <w:szCs w:val="22"/>
        </w:rPr>
        <w:t xml:space="preserve"> would </w:t>
      </w:r>
      <w:r w:rsidR="008F38A0">
        <w:rPr>
          <w:rFonts w:ascii="Arial" w:hAnsi="Arial" w:cs="Arial"/>
          <w:sz w:val="22"/>
          <w:szCs w:val="22"/>
        </w:rPr>
        <w:t xml:space="preserve">then </w:t>
      </w:r>
      <w:r w:rsidR="006C0737">
        <w:rPr>
          <w:rFonts w:ascii="Arial" w:hAnsi="Arial" w:cs="Arial"/>
          <w:sz w:val="22"/>
          <w:szCs w:val="22"/>
        </w:rPr>
        <w:t xml:space="preserve">be reviewed at an Executive Session of the Board as this is a personnel issue. </w:t>
      </w:r>
      <w:r>
        <w:rPr>
          <w:rFonts w:ascii="Arial" w:hAnsi="Arial" w:cs="Arial"/>
          <w:sz w:val="22"/>
          <w:szCs w:val="22"/>
        </w:rPr>
        <w:t xml:space="preserve"> </w:t>
      </w:r>
    </w:p>
    <w:p w14:paraId="5669DDD9" w14:textId="45922381" w:rsidR="006C0737" w:rsidRDefault="006C0737" w:rsidP="00FE4568">
      <w:pPr>
        <w:spacing w:before="100" w:beforeAutospacing="1" w:after="100" w:afterAutospacing="1" w:line="240" w:lineRule="auto"/>
        <w:ind w:left="720" w:right="720"/>
        <w:jc w:val="both"/>
        <w:rPr>
          <w:rFonts w:ascii="Arial" w:hAnsi="Arial" w:cs="Arial"/>
          <w:sz w:val="22"/>
          <w:szCs w:val="22"/>
        </w:rPr>
      </w:pPr>
      <w:r w:rsidRPr="00297DBF">
        <w:rPr>
          <w:rFonts w:ascii="Arial" w:hAnsi="Arial" w:cs="Arial"/>
          <w:b/>
          <w:bCs/>
          <w:sz w:val="22"/>
          <w:szCs w:val="22"/>
        </w:rPr>
        <w:t xml:space="preserve">F.  </w:t>
      </w:r>
      <w:r w:rsidR="00CD1DC4" w:rsidRPr="00297DBF">
        <w:rPr>
          <w:rFonts w:ascii="Arial" w:hAnsi="Arial" w:cs="Arial"/>
          <w:b/>
          <w:bCs/>
          <w:sz w:val="22"/>
          <w:szCs w:val="22"/>
        </w:rPr>
        <w:t>Reference Check</w:t>
      </w:r>
      <w:r w:rsidR="00CD1DC4">
        <w:rPr>
          <w:rFonts w:ascii="Arial" w:hAnsi="Arial" w:cs="Arial"/>
          <w:sz w:val="22"/>
          <w:szCs w:val="22"/>
        </w:rPr>
        <w:t xml:space="preserve"> was reviewed and discussed.</w:t>
      </w:r>
    </w:p>
    <w:p w14:paraId="5EBF4ADC" w14:textId="70A90963" w:rsidR="00CD1DC4" w:rsidRDefault="00CD1DC4" w:rsidP="00FE4568">
      <w:pPr>
        <w:spacing w:before="100" w:beforeAutospacing="1" w:after="100" w:afterAutospacing="1" w:line="240" w:lineRule="auto"/>
        <w:ind w:left="720" w:right="720"/>
        <w:jc w:val="both"/>
        <w:rPr>
          <w:rFonts w:ascii="Arial" w:hAnsi="Arial" w:cs="Arial"/>
          <w:sz w:val="22"/>
          <w:szCs w:val="22"/>
        </w:rPr>
      </w:pPr>
      <w:r w:rsidRPr="00297DBF">
        <w:rPr>
          <w:rFonts w:ascii="Arial" w:hAnsi="Arial" w:cs="Arial"/>
          <w:b/>
          <w:bCs/>
          <w:sz w:val="22"/>
          <w:szCs w:val="22"/>
        </w:rPr>
        <w:lastRenderedPageBreak/>
        <w:t>G. Disqualifying Factors:</w:t>
      </w:r>
      <w:r>
        <w:rPr>
          <w:rFonts w:ascii="Arial" w:hAnsi="Arial" w:cs="Arial"/>
          <w:sz w:val="22"/>
          <w:szCs w:val="22"/>
        </w:rPr>
        <w:t xml:space="preserve">  Dave Matthews stated that </w:t>
      </w:r>
      <w:r w:rsidR="0073028B">
        <w:rPr>
          <w:rFonts w:ascii="Arial" w:hAnsi="Arial" w:cs="Arial"/>
          <w:sz w:val="22"/>
          <w:szCs w:val="22"/>
        </w:rPr>
        <w:t>these lists of questions</w:t>
      </w:r>
      <w:r>
        <w:rPr>
          <w:rFonts w:ascii="Arial" w:hAnsi="Arial" w:cs="Arial"/>
          <w:sz w:val="22"/>
          <w:szCs w:val="22"/>
        </w:rPr>
        <w:t xml:space="preserve"> would not be asked until after the interview</w:t>
      </w:r>
      <w:r w:rsidR="0073028B">
        <w:rPr>
          <w:rFonts w:ascii="Arial" w:hAnsi="Arial" w:cs="Arial"/>
          <w:sz w:val="22"/>
          <w:szCs w:val="22"/>
        </w:rPr>
        <w:t>.  Dan Hudson noted that we should add a line item for child or elder abuse</w:t>
      </w:r>
      <w:r w:rsidR="002C28D6">
        <w:rPr>
          <w:rFonts w:ascii="Arial" w:hAnsi="Arial" w:cs="Arial"/>
          <w:sz w:val="22"/>
          <w:szCs w:val="22"/>
        </w:rPr>
        <w:t xml:space="preserve"> under 9. h. Fraud</w:t>
      </w:r>
      <w:r w:rsidR="0073028B">
        <w:rPr>
          <w:rFonts w:ascii="Arial" w:hAnsi="Arial" w:cs="Arial"/>
          <w:sz w:val="22"/>
          <w:szCs w:val="22"/>
        </w:rPr>
        <w:t xml:space="preserve">. </w:t>
      </w:r>
      <w:r w:rsidR="007D5A6D">
        <w:rPr>
          <w:rFonts w:ascii="Arial" w:hAnsi="Arial" w:cs="Arial"/>
          <w:sz w:val="22"/>
          <w:szCs w:val="22"/>
        </w:rPr>
        <w:t>Discussion continued at length</w:t>
      </w:r>
      <w:r w:rsidR="002C28D6">
        <w:rPr>
          <w:rFonts w:ascii="Arial" w:hAnsi="Arial" w:cs="Arial"/>
          <w:sz w:val="22"/>
          <w:szCs w:val="22"/>
        </w:rPr>
        <w:t xml:space="preserve"> on this topic</w:t>
      </w:r>
      <w:r w:rsidR="007D5A6D">
        <w:rPr>
          <w:rFonts w:ascii="Arial" w:hAnsi="Arial" w:cs="Arial"/>
          <w:sz w:val="22"/>
          <w:szCs w:val="22"/>
        </w:rPr>
        <w:t xml:space="preserve">.  </w:t>
      </w:r>
    </w:p>
    <w:p w14:paraId="488B42A8" w14:textId="3AF665C1" w:rsidR="00D8677A" w:rsidRPr="00297DBF" w:rsidRDefault="00D8677A" w:rsidP="00FE4568">
      <w:pPr>
        <w:spacing w:before="100" w:beforeAutospacing="1" w:after="100" w:afterAutospacing="1" w:line="240" w:lineRule="auto"/>
        <w:ind w:left="720" w:right="720"/>
        <w:jc w:val="both"/>
        <w:rPr>
          <w:rFonts w:ascii="Arial" w:hAnsi="Arial" w:cs="Arial"/>
          <w:b/>
          <w:bCs/>
          <w:sz w:val="22"/>
          <w:szCs w:val="22"/>
        </w:rPr>
      </w:pPr>
      <w:r w:rsidRPr="00297DBF">
        <w:rPr>
          <w:rFonts w:ascii="Arial" w:hAnsi="Arial" w:cs="Arial"/>
          <w:b/>
          <w:bCs/>
          <w:sz w:val="22"/>
          <w:szCs w:val="22"/>
        </w:rPr>
        <w:t>Section ll</w:t>
      </w:r>
      <w:r w:rsidR="00F42EBB" w:rsidRPr="00297DBF">
        <w:rPr>
          <w:rFonts w:ascii="Arial" w:hAnsi="Arial" w:cs="Arial"/>
          <w:b/>
          <w:bCs/>
          <w:sz w:val="22"/>
          <w:szCs w:val="22"/>
        </w:rPr>
        <w:t xml:space="preserve"> – Appointment Procedures</w:t>
      </w:r>
    </w:p>
    <w:p w14:paraId="4A8F73C0" w14:textId="084D5F14" w:rsidR="00F42EBB" w:rsidRDefault="00F42EBB" w:rsidP="00FE4568">
      <w:pPr>
        <w:spacing w:before="100" w:beforeAutospacing="1" w:after="100" w:afterAutospacing="1" w:line="240" w:lineRule="auto"/>
        <w:ind w:left="720" w:right="720"/>
        <w:jc w:val="both"/>
        <w:rPr>
          <w:rFonts w:ascii="Arial" w:hAnsi="Arial" w:cs="Arial"/>
          <w:sz w:val="22"/>
          <w:szCs w:val="22"/>
        </w:rPr>
      </w:pPr>
      <w:r>
        <w:rPr>
          <w:rFonts w:ascii="Arial" w:hAnsi="Arial" w:cs="Arial"/>
          <w:sz w:val="22"/>
          <w:szCs w:val="22"/>
        </w:rPr>
        <w:t>Dave</w:t>
      </w:r>
      <w:r w:rsidR="00685917">
        <w:rPr>
          <w:rFonts w:ascii="Arial" w:hAnsi="Arial" w:cs="Arial"/>
          <w:sz w:val="22"/>
          <w:szCs w:val="22"/>
        </w:rPr>
        <w:t xml:space="preserve"> Matthes</w:t>
      </w:r>
      <w:r>
        <w:rPr>
          <w:rFonts w:ascii="Arial" w:hAnsi="Arial" w:cs="Arial"/>
          <w:sz w:val="22"/>
          <w:szCs w:val="22"/>
        </w:rPr>
        <w:t xml:space="preserve"> reviewed the pre-hire documents and noted that these documents should be given to the applicant once he/she has accepted the conditional job offer.  </w:t>
      </w:r>
      <w:r w:rsidR="00685917">
        <w:rPr>
          <w:rFonts w:ascii="Arial" w:hAnsi="Arial" w:cs="Arial"/>
          <w:sz w:val="22"/>
          <w:szCs w:val="22"/>
        </w:rPr>
        <w:t>Line item # 4, Physical Capabilities, needs a list of tests and he will look to Nate Hussey for his suggestions.  Dave Matthews will then put them into a format, and Nate will use this form to sign off that the applicant is able to complete the tests.</w:t>
      </w:r>
    </w:p>
    <w:p w14:paraId="0ACE0BBE" w14:textId="3293B4B8" w:rsidR="004555A2" w:rsidRDefault="004555A2" w:rsidP="00FE4568">
      <w:pPr>
        <w:spacing w:before="100" w:beforeAutospacing="1" w:after="100" w:afterAutospacing="1" w:line="240" w:lineRule="auto"/>
        <w:ind w:left="720" w:right="720"/>
        <w:jc w:val="both"/>
        <w:rPr>
          <w:rFonts w:ascii="Arial" w:hAnsi="Arial" w:cs="Arial"/>
          <w:sz w:val="22"/>
          <w:szCs w:val="22"/>
        </w:rPr>
      </w:pPr>
      <w:r>
        <w:rPr>
          <w:rFonts w:ascii="Arial" w:hAnsi="Arial" w:cs="Arial"/>
          <w:sz w:val="22"/>
          <w:szCs w:val="22"/>
        </w:rPr>
        <w:t xml:space="preserve">Also reviewed were numbers five </w:t>
      </w:r>
      <w:r w:rsidR="003E419F">
        <w:rPr>
          <w:rFonts w:ascii="Arial" w:hAnsi="Arial" w:cs="Arial"/>
          <w:sz w:val="22"/>
          <w:szCs w:val="22"/>
        </w:rPr>
        <w:t xml:space="preserve">(5) </w:t>
      </w:r>
      <w:r>
        <w:rPr>
          <w:rFonts w:ascii="Arial" w:hAnsi="Arial" w:cs="Arial"/>
          <w:sz w:val="22"/>
          <w:szCs w:val="22"/>
        </w:rPr>
        <w:t>through eleven</w:t>
      </w:r>
      <w:r w:rsidR="003E419F">
        <w:rPr>
          <w:rFonts w:ascii="Arial" w:hAnsi="Arial" w:cs="Arial"/>
          <w:sz w:val="22"/>
          <w:szCs w:val="22"/>
        </w:rPr>
        <w:t xml:space="preserve"> (11)</w:t>
      </w:r>
      <w:r>
        <w:rPr>
          <w:rFonts w:ascii="Arial" w:hAnsi="Arial" w:cs="Arial"/>
          <w:sz w:val="22"/>
          <w:szCs w:val="22"/>
        </w:rPr>
        <w:t xml:space="preserve"> as well as the appointment checklist, and sign-up appointments.</w:t>
      </w:r>
    </w:p>
    <w:p w14:paraId="370FBC7D" w14:textId="337C60F1" w:rsidR="004555A2" w:rsidRPr="001470E1" w:rsidRDefault="004555A2" w:rsidP="00FE4568">
      <w:pPr>
        <w:spacing w:before="100" w:beforeAutospacing="1" w:after="100" w:afterAutospacing="1" w:line="240" w:lineRule="auto"/>
        <w:ind w:left="720" w:right="720"/>
        <w:jc w:val="both"/>
        <w:rPr>
          <w:rFonts w:ascii="Arial" w:hAnsi="Arial" w:cs="Arial"/>
          <w:sz w:val="22"/>
          <w:szCs w:val="22"/>
        </w:rPr>
      </w:pPr>
      <w:r w:rsidRPr="00E72D1F">
        <w:rPr>
          <w:rFonts w:ascii="Arial" w:hAnsi="Arial" w:cs="Arial"/>
          <w:b/>
          <w:bCs/>
          <w:sz w:val="22"/>
          <w:szCs w:val="22"/>
        </w:rPr>
        <w:t>Section III – Training and Orientation</w:t>
      </w:r>
      <w:r w:rsidR="00E72D1F">
        <w:rPr>
          <w:rFonts w:ascii="Arial" w:hAnsi="Arial" w:cs="Arial"/>
          <w:b/>
          <w:bCs/>
          <w:sz w:val="22"/>
          <w:szCs w:val="22"/>
        </w:rPr>
        <w:t>:</w:t>
      </w:r>
      <w:r>
        <w:rPr>
          <w:rFonts w:ascii="Arial" w:hAnsi="Arial" w:cs="Arial"/>
          <w:sz w:val="22"/>
          <w:szCs w:val="22"/>
        </w:rPr>
        <w:t xml:space="preserve"> </w:t>
      </w:r>
      <w:r w:rsidR="00E72D1F">
        <w:rPr>
          <w:rFonts w:ascii="Arial" w:hAnsi="Arial" w:cs="Arial"/>
          <w:sz w:val="22"/>
          <w:szCs w:val="22"/>
        </w:rPr>
        <w:t xml:space="preserve"> Dis</w:t>
      </w:r>
      <w:r>
        <w:rPr>
          <w:rFonts w:ascii="Arial" w:hAnsi="Arial" w:cs="Arial"/>
          <w:sz w:val="22"/>
          <w:szCs w:val="22"/>
        </w:rPr>
        <w:t>cussion to be continued at the next work session on January 23, 2025.</w:t>
      </w:r>
    </w:p>
    <w:p w14:paraId="78A2B40E" w14:textId="770E60DF" w:rsidR="005B670D" w:rsidRPr="001470E1" w:rsidRDefault="004555A2" w:rsidP="001470E1">
      <w:pPr>
        <w:pStyle w:val="ListParagraph"/>
        <w:numPr>
          <w:ilvl w:val="0"/>
          <w:numId w:val="2"/>
        </w:numPr>
        <w:spacing w:before="100" w:beforeAutospacing="1" w:after="100" w:afterAutospacing="1" w:line="240" w:lineRule="auto"/>
        <w:ind w:right="720"/>
        <w:jc w:val="both"/>
        <w:rPr>
          <w:rFonts w:ascii="Arial" w:hAnsi="Arial" w:cs="Arial"/>
          <w:sz w:val="22"/>
          <w:szCs w:val="22"/>
        </w:rPr>
      </w:pPr>
      <w:r>
        <w:rPr>
          <w:rFonts w:ascii="Arial" w:hAnsi="Arial" w:cs="Arial"/>
          <w:sz w:val="22"/>
          <w:szCs w:val="22"/>
        </w:rPr>
        <w:t>Dennis Worden</w:t>
      </w:r>
      <w:r w:rsidR="009455A9">
        <w:rPr>
          <w:rFonts w:ascii="Arial" w:hAnsi="Arial" w:cs="Arial"/>
          <w:sz w:val="22"/>
          <w:szCs w:val="22"/>
        </w:rPr>
        <w:t xml:space="preserve"> asked for a motion to adjourn</w:t>
      </w:r>
      <w:r w:rsidR="005B670D" w:rsidRPr="001470E1">
        <w:rPr>
          <w:rFonts w:ascii="Arial" w:hAnsi="Arial" w:cs="Arial"/>
          <w:sz w:val="22"/>
          <w:szCs w:val="22"/>
        </w:rPr>
        <w:t xml:space="preserve"> the meeting</w:t>
      </w:r>
      <w:r w:rsidR="009455A9">
        <w:rPr>
          <w:rFonts w:ascii="Arial" w:hAnsi="Arial" w:cs="Arial"/>
          <w:sz w:val="22"/>
          <w:szCs w:val="22"/>
        </w:rPr>
        <w:t xml:space="preserve">.  </w:t>
      </w:r>
      <w:r w:rsidR="005B670D" w:rsidRPr="001470E1">
        <w:rPr>
          <w:rFonts w:ascii="Arial" w:hAnsi="Arial" w:cs="Arial"/>
          <w:sz w:val="22"/>
          <w:szCs w:val="22"/>
        </w:rPr>
        <w:t xml:space="preserve"> </w:t>
      </w:r>
      <w:r>
        <w:rPr>
          <w:rFonts w:ascii="Arial" w:hAnsi="Arial" w:cs="Arial"/>
          <w:sz w:val="22"/>
          <w:szCs w:val="22"/>
        </w:rPr>
        <w:t xml:space="preserve">Dan Hudson </w:t>
      </w:r>
      <w:r w:rsidR="005B670D" w:rsidRPr="001470E1">
        <w:rPr>
          <w:rFonts w:ascii="Arial" w:hAnsi="Arial" w:cs="Arial"/>
          <w:sz w:val="22"/>
          <w:szCs w:val="22"/>
        </w:rPr>
        <w:t>made a motion to adjourn the meeting at 12:0</w:t>
      </w:r>
      <w:r w:rsidR="001F5ECD" w:rsidRPr="001470E1">
        <w:rPr>
          <w:rFonts w:ascii="Arial" w:hAnsi="Arial" w:cs="Arial"/>
          <w:sz w:val="22"/>
          <w:szCs w:val="22"/>
        </w:rPr>
        <w:t>1</w:t>
      </w:r>
      <w:r w:rsidR="005B670D" w:rsidRPr="001470E1">
        <w:rPr>
          <w:rFonts w:ascii="Arial" w:hAnsi="Arial" w:cs="Arial"/>
          <w:sz w:val="22"/>
          <w:szCs w:val="22"/>
        </w:rPr>
        <w:t xml:space="preserve"> pm.  Roll call was taken as follows:  Dennis Worden, aye, </w:t>
      </w:r>
      <w:r>
        <w:rPr>
          <w:rFonts w:ascii="Arial" w:hAnsi="Arial" w:cs="Arial"/>
          <w:sz w:val="22"/>
          <w:szCs w:val="22"/>
        </w:rPr>
        <w:t>Dan Hudson, aye, Dave</w:t>
      </w:r>
      <w:r w:rsidR="005B670D" w:rsidRPr="001470E1">
        <w:rPr>
          <w:rFonts w:ascii="Arial" w:hAnsi="Arial" w:cs="Arial"/>
          <w:sz w:val="22"/>
          <w:szCs w:val="22"/>
        </w:rPr>
        <w:t xml:space="preserve"> Matthews, aye, Cameron Duncan, aye, Carrie Giroux, aye.  Motion passed </w:t>
      </w:r>
      <w:r>
        <w:rPr>
          <w:rFonts w:ascii="Arial" w:hAnsi="Arial" w:cs="Arial"/>
          <w:sz w:val="22"/>
          <w:szCs w:val="22"/>
        </w:rPr>
        <w:t>5</w:t>
      </w:r>
      <w:r w:rsidR="005B670D" w:rsidRPr="001470E1">
        <w:rPr>
          <w:rFonts w:ascii="Arial" w:hAnsi="Arial" w:cs="Arial"/>
          <w:sz w:val="22"/>
          <w:szCs w:val="22"/>
        </w:rPr>
        <w:t>-0.</w:t>
      </w:r>
    </w:p>
    <w:p w14:paraId="42B42673" w14:textId="1E0C1DB1" w:rsidR="007178DF" w:rsidRDefault="007178DF" w:rsidP="008F5712">
      <w:pPr>
        <w:spacing w:after="0" w:line="240" w:lineRule="auto"/>
        <w:ind w:right="720"/>
        <w:jc w:val="both"/>
        <w:rPr>
          <w:rFonts w:ascii="Arial" w:hAnsi="Arial" w:cs="Arial"/>
          <w:sz w:val="22"/>
          <w:szCs w:val="22"/>
        </w:rPr>
      </w:pPr>
    </w:p>
    <w:p w14:paraId="68ED9BF7" w14:textId="4989B366" w:rsidR="001957AC" w:rsidRDefault="00D36C98" w:rsidP="008F5712">
      <w:pPr>
        <w:spacing w:after="0" w:line="240" w:lineRule="auto"/>
        <w:ind w:right="720"/>
        <w:jc w:val="both"/>
        <w:rPr>
          <w:rFonts w:ascii="Arial" w:hAnsi="Arial" w:cs="Arial"/>
          <w:sz w:val="22"/>
          <w:szCs w:val="22"/>
        </w:rPr>
      </w:pPr>
      <w:r>
        <w:rPr>
          <w:rFonts w:ascii="Arial" w:hAnsi="Arial" w:cs="Arial"/>
          <w:sz w:val="22"/>
          <w:szCs w:val="22"/>
        </w:rPr>
        <w:t>R</w:t>
      </w:r>
      <w:r w:rsidR="00E8071A">
        <w:rPr>
          <w:rFonts w:ascii="Arial" w:hAnsi="Arial" w:cs="Arial"/>
          <w:sz w:val="22"/>
          <w:szCs w:val="22"/>
        </w:rPr>
        <w:t>espectfully Submitted:</w:t>
      </w:r>
    </w:p>
    <w:p w14:paraId="66D0C267" w14:textId="77777777" w:rsidR="008F5712" w:rsidRDefault="008F5712" w:rsidP="008F5712">
      <w:pPr>
        <w:spacing w:after="0" w:line="240" w:lineRule="auto"/>
        <w:ind w:right="720"/>
        <w:jc w:val="both"/>
        <w:rPr>
          <w:rFonts w:ascii="Arial" w:hAnsi="Arial" w:cs="Arial"/>
          <w:sz w:val="22"/>
          <w:szCs w:val="22"/>
        </w:rPr>
      </w:pPr>
    </w:p>
    <w:p w14:paraId="40A891E1" w14:textId="77777777" w:rsidR="008F5712" w:rsidRDefault="008F5712" w:rsidP="008F5712">
      <w:pPr>
        <w:spacing w:after="0" w:line="240" w:lineRule="auto"/>
        <w:ind w:right="720"/>
        <w:jc w:val="both"/>
        <w:rPr>
          <w:rFonts w:ascii="Arial" w:hAnsi="Arial" w:cs="Arial"/>
          <w:sz w:val="22"/>
          <w:szCs w:val="22"/>
        </w:rPr>
      </w:pPr>
    </w:p>
    <w:p w14:paraId="5967280B" w14:textId="49339AF1" w:rsidR="001957AC" w:rsidRPr="008F5712" w:rsidRDefault="008F5712" w:rsidP="008F5712">
      <w:pPr>
        <w:spacing w:after="0" w:line="240" w:lineRule="auto"/>
        <w:ind w:right="72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9E7D13C" w14:textId="282376B3" w:rsidR="008F5712" w:rsidRDefault="006C34A2" w:rsidP="008F5712">
      <w:pPr>
        <w:spacing w:after="0" w:line="240" w:lineRule="auto"/>
        <w:ind w:right="720"/>
        <w:jc w:val="both"/>
        <w:rPr>
          <w:rFonts w:ascii="Arial" w:hAnsi="Arial" w:cs="Arial"/>
          <w:sz w:val="22"/>
          <w:szCs w:val="22"/>
        </w:rPr>
      </w:pPr>
      <w:r>
        <w:rPr>
          <w:rFonts w:ascii="Arial" w:hAnsi="Arial" w:cs="Arial"/>
          <w:sz w:val="22"/>
          <w:szCs w:val="22"/>
        </w:rPr>
        <w:t>Carrie Giroux</w:t>
      </w:r>
    </w:p>
    <w:p w14:paraId="36A4EAA1" w14:textId="69353428" w:rsidR="000F48F1" w:rsidRDefault="008F5712" w:rsidP="006879EF">
      <w:pPr>
        <w:spacing w:after="0" w:line="240" w:lineRule="auto"/>
        <w:ind w:right="720"/>
        <w:jc w:val="both"/>
        <w:rPr>
          <w:rFonts w:ascii="Arial" w:hAnsi="Arial" w:cs="Arial"/>
          <w:sz w:val="22"/>
          <w:szCs w:val="22"/>
        </w:rPr>
      </w:pPr>
      <w:r>
        <w:rPr>
          <w:rFonts w:ascii="Arial" w:hAnsi="Arial" w:cs="Arial"/>
          <w:sz w:val="22"/>
          <w:szCs w:val="22"/>
        </w:rPr>
        <w:t>Secretary/Treasurer</w:t>
      </w:r>
    </w:p>
    <w:sectPr w:rsidR="000F48F1" w:rsidSect="005C53D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6CAE" w14:textId="77777777" w:rsidR="00D53E0F" w:rsidRDefault="00D53E0F" w:rsidP="00393593">
      <w:pPr>
        <w:spacing w:after="0" w:line="240" w:lineRule="auto"/>
      </w:pPr>
      <w:r>
        <w:separator/>
      </w:r>
    </w:p>
  </w:endnote>
  <w:endnote w:type="continuationSeparator" w:id="0">
    <w:p w14:paraId="62E3C342" w14:textId="77777777" w:rsidR="00D53E0F" w:rsidRDefault="00D53E0F" w:rsidP="0039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7A41" w14:textId="77777777" w:rsidR="009E4783" w:rsidRDefault="009E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F1DD" w14:textId="08168DD9" w:rsidR="001957AC" w:rsidRDefault="001957AC">
    <w:pPr>
      <w:pStyle w:val="Footer"/>
      <w:jc w:val="right"/>
    </w:pPr>
    <w:r>
      <w:t xml:space="preserve">Page </w:t>
    </w:r>
    <w:sdt>
      <w:sdtPr>
        <w:id w:val="7623453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4BB90A3" w14:textId="77777777" w:rsidR="001957AC" w:rsidRDefault="00195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362" w14:textId="77777777" w:rsidR="009E4783" w:rsidRDefault="009E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8F2B" w14:textId="77777777" w:rsidR="00D53E0F" w:rsidRDefault="00D53E0F" w:rsidP="00393593">
      <w:pPr>
        <w:spacing w:after="0" w:line="240" w:lineRule="auto"/>
      </w:pPr>
      <w:r>
        <w:separator/>
      </w:r>
    </w:p>
  </w:footnote>
  <w:footnote w:type="continuationSeparator" w:id="0">
    <w:p w14:paraId="085BD296" w14:textId="77777777" w:rsidR="00D53E0F" w:rsidRDefault="00D53E0F" w:rsidP="0039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DCE4" w14:textId="77777777" w:rsidR="009E4783" w:rsidRDefault="009E4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A98D" w14:textId="3D6EB92D" w:rsidR="00393593" w:rsidRDefault="00393593" w:rsidP="001957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3C3F" w14:textId="77777777" w:rsidR="009E4783" w:rsidRDefault="009E4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7E0"/>
    <w:multiLevelType w:val="hybridMultilevel"/>
    <w:tmpl w:val="147E9D1E"/>
    <w:lvl w:ilvl="0" w:tplc="0234D15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E37C9"/>
    <w:multiLevelType w:val="hybridMultilevel"/>
    <w:tmpl w:val="37B0CD86"/>
    <w:lvl w:ilvl="0" w:tplc="26DADD9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50D9A"/>
    <w:multiLevelType w:val="hybridMultilevel"/>
    <w:tmpl w:val="F432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8425B"/>
    <w:multiLevelType w:val="hybridMultilevel"/>
    <w:tmpl w:val="A4280B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57981BDF"/>
    <w:multiLevelType w:val="hybridMultilevel"/>
    <w:tmpl w:val="CE38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F05E20"/>
    <w:multiLevelType w:val="hybridMultilevel"/>
    <w:tmpl w:val="73CE0B0C"/>
    <w:lvl w:ilvl="0" w:tplc="04090005">
      <w:start w:val="1"/>
      <w:numFmt w:val="bullet"/>
      <w:lvlText w:val=""/>
      <w:lvlJc w:val="left"/>
      <w:pPr>
        <w:ind w:left="6912" w:hanging="360"/>
      </w:pPr>
      <w:rPr>
        <w:rFonts w:ascii="Wingdings" w:hAnsi="Wingdings" w:hint="default"/>
      </w:rPr>
    </w:lvl>
    <w:lvl w:ilvl="1" w:tplc="04090003" w:tentative="1">
      <w:start w:val="1"/>
      <w:numFmt w:val="bullet"/>
      <w:lvlText w:val="o"/>
      <w:lvlJc w:val="left"/>
      <w:pPr>
        <w:ind w:left="7632" w:hanging="360"/>
      </w:pPr>
      <w:rPr>
        <w:rFonts w:ascii="Courier New" w:hAnsi="Courier New" w:cs="Courier New" w:hint="default"/>
      </w:rPr>
    </w:lvl>
    <w:lvl w:ilvl="2" w:tplc="04090005" w:tentative="1">
      <w:start w:val="1"/>
      <w:numFmt w:val="bullet"/>
      <w:lvlText w:val=""/>
      <w:lvlJc w:val="left"/>
      <w:pPr>
        <w:ind w:left="8352" w:hanging="360"/>
      </w:pPr>
      <w:rPr>
        <w:rFonts w:ascii="Wingdings" w:hAnsi="Wingdings" w:hint="default"/>
      </w:rPr>
    </w:lvl>
    <w:lvl w:ilvl="3" w:tplc="04090001" w:tentative="1">
      <w:start w:val="1"/>
      <w:numFmt w:val="bullet"/>
      <w:lvlText w:val=""/>
      <w:lvlJc w:val="left"/>
      <w:pPr>
        <w:ind w:left="9072" w:hanging="360"/>
      </w:pPr>
      <w:rPr>
        <w:rFonts w:ascii="Symbol" w:hAnsi="Symbol" w:hint="default"/>
      </w:rPr>
    </w:lvl>
    <w:lvl w:ilvl="4" w:tplc="04090003" w:tentative="1">
      <w:start w:val="1"/>
      <w:numFmt w:val="bullet"/>
      <w:lvlText w:val="o"/>
      <w:lvlJc w:val="left"/>
      <w:pPr>
        <w:ind w:left="9792" w:hanging="360"/>
      </w:pPr>
      <w:rPr>
        <w:rFonts w:ascii="Courier New" w:hAnsi="Courier New" w:cs="Courier New" w:hint="default"/>
      </w:rPr>
    </w:lvl>
    <w:lvl w:ilvl="5" w:tplc="04090005" w:tentative="1">
      <w:start w:val="1"/>
      <w:numFmt w:val="bullet"/>
      <w:lvlText w:val=""/>
      <w:lvlJc w:val="left"/>
      <w:pPr>
        <w:ind w:left="10512" w:hanging="360"/>
      </w:pPr>
      <w:rPr>
        <w:rFonts w:ascii="Wingdings" w:hAnsi="Wingdings" w:hint="default"/>
      </w:rPr>
    </w:lvl>
    <w:lvl w:ilvl="6" w:tplc="04090001" w:tentative="1">
      <w:start w:val="1"/>
      <w:numFmt w:val="bullet"/>
      <w:lvlText w:val=""/>
      <w:lvlJc w:val="left"/>
      <w:pPr>
        <w:ind w:left="11232" w:hanging="360"/>
      </w:pPr>
      <w:rPr>
        <w:rFonts w:ascii="Symbol" w:hAnsi="Symbol" w:hint="default"/>
      </w:rPr>
    </w:lvl>
    <w:lvl w:ilvl="7" w:tplc="04090003" w:tentative="1">
      <w:start w:val="1"/>
      <w:numFmt w:val="bullet"/>
      <w:lvlText w:val="o"/>
      <w:lvlJc w:val="left"/>
      <w:pPr>
        <w:ind w:left="11952" w:hanging="360"/>
      </w:pPr>
      <w:rPr>
        <w:rFonts w:ascii="Courier New" w:hAnsi="Courier New" w:cs="Courier New" w:hint="default"/>
      </w:rPr>
    </w:lvl>
    <w:lvl w:ilvl="8" w:tplc="04090005" w:tentative="1">
      <w:start w:val="1"/>
      <w:numFmt w:val="bullet"/>
      <w:lvlText w:val=""/>
      <w:lvlJc w:val="left"/>
      <w:pPr>
        <w:ind w:left="12672" w:hanging="360"/>
      </w:pPr>
      <w:rPr>
        <w:rFonts w:ascii="Wingdings" w:hAnsi="Wingdings" w:hint="default"/>
      </w:rPr>
    </w:lvl>
  </w:abstractNum>
  <w:abstractNum w:abstractNumId="6" w15:restartNumberingAfterBreak="0">
    <w:nsid w:val="5CAF014A"/>
    <w:multiLevelType w:val="hybridMultilevel"/>
    <w:tmpl w:val="2CA4F33E"/>
    <w:lvl w:ilvl="0" w:tplc="04090015">
      <w:start w:val="1"/>
      <w:numFmt w:val="upperLetter"/>
      <w:lvlText w:val="%1."/>
      <w:lvlJc w:val="left"/>
      <w:pPr>
        <w:ind w:left="1890" w:hanging="360"/>
      </w:pPr>
      <w:rPr>
        <w:rFonts w:hint="default"/>
      </w:rPr>
    </w:lvl>
    <w:lvl w:ilvl="1" w:tplc="04090015">
      <w:start w:val="1"/>
      <w:numFmt w:val="upp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5E6B6902"/>
    <w:multiLevelType w:val="hybridMultilevel"/>
    <w:tmpl w:val="3EF4A1F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E818C9"/>
    <w:multiLevelType w:val="hybridMultilevel"/>
    <w:tmpl w:val="2C86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1D484F"/>
    <w:multiLevelType w:val="hybridMultilevel"/>
    <w:tmpl w:val="6FBC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583528">
    <w:abstractNumId w:val="2"/>
  </w:num>
  <w:num w:numId="2" w16cid:durableId="564226166">
    <w:abstractNumId w:val="0"/>
  </w:num>
  <w:num w:numId="3" w16cid:durableId="729155718">
    <w:abstractNumId w:val="7"/>
  </w:num>
  <w:num w:numId="4" w16cid:durableId="629941668">
    <w:abstractNumId w:val="1"/>
  </w:num>
  <w:num w:numId="5" w16cid:durableId="2039157532">
    <w:abstractNumId w:val="5"/>
  </w:num>
  <w:num w:numId="6" w16cid:durableId="665939236">
    <w:abstractNumId w:val="4"/>
  </w:num>
  <w:num w:numId="7" w16cid:durableId="1193347148">
    <w:abstractNumId w:val="6"/>
  </w:num>
  <w:num w:numId="8" w16cid:durableId="1411730324">
    <w:abstractNumId w:val="3"/>
  </w:num>
  <w:num w:numId="9" w16cid:durableId="818418984">
    <w:abstractNumId w:val="8"/>
  </w:num>
  <w:num w:numId="10" w16cid:durableId="1242593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C9"/>
    <w:rsid w:val="000048AD"/>
    <w:rsid w:val="00060F51"/>
    <w:rsid w:val="00073CE4"/>
    <w:rsid w:val="000854E9"/>
    <w:rsid w:val="000B14CA"/>
    <w:rsid w:val="000C5A61"/>
    <w:rsid w:val="000E52B3"/>
    <w:rsid w:val="000E7EBD"/>
    <w:rsid w:val="000F10B5"/>
    <w:rsid w:val="000F48F1"/>
    <w:rsid w:val="000F6E1D"/>
    <w:rsid w:val="00101785"/>
    <w:rsid w:val="00115B7F"/>
    <w:rsid w:val="001470E1"/>
    <w:rsid w:val="00154808"/>
    <w:rsid w:val="001711DB"/>
    <w:rsid w:val="0019350E"/>
    <w:rsid w:val="001957AC"/>
    <w:rsid w:val="001C5856"/>
    <w:rsid w:val="001D2793"/>
    <w:rsid w:val="001D52FA"/>
    <w:rsid w:val="001F5ECD"/>
    <w:rsid w:val="001F60A8"/>
    <w:rsid w:val="00233749"/>
    <w:rsid w:val="002362E3"/>
    <w:rsid w:val="00257DC4"/>
    <w:rsid w:val="002639F5"/>
    <w:rsid w:val="00297DBF"/>
    <w:rsid w:val="002C1B4F"/>
    <w:rsid w:val="002C28D6"/>
    <w:rsid w:val="002D4122"/>
    <w:rsid w:val="002E069C"/>
    <w:rsid w:val="002E3E3B"/>
    <w:rsid w:val="002E59BA"/>
    <w:rsid w:val="002F0979"/>
    <w:rsid w:val="002F0DB3"/>
    <w:rsid w:val="00301C0C"/>
    <w:rsid w:val="003071AE"/>
    <w:rsid w:val="003275F3"/>
    <w:rsid w:val="00360A59"/>
    <w:rsid w:val="00370C91"/>
    <w:rsid w:val="0039252D"/>
    <w:rsid w:val="00393593"/>
    <w:rsid w:val="003A58CB"/>
    <w:rsid w:val="003A6063"/>
    <w:rsid w:val="003B3A06"/>
    <w:rsid w:val="003B6153"/>
    <w:rsid w:val="003E2722"/>
    <w:rsid w:val="003E419F"/>
    <w:rsid w:val="00407FC5"/>
    <w:rsid w:val="004141C2"/>
    <w:rsid w:val="00416359"/>
    <w:rsid w:val="004272E3"/>
    <w:rsid w:val="00444F79"/>
    <w:rsid w:val="004555A2"/>
    <w:rsid w:val="00460DF8"/>
    <w:rsid w:val="004957F3"/>
    <w:rsid w:val="00496468"/>
    <w:rsid w:val="004C58A1"/>
    <w:rsid w:val="004E0E49"/>
    <w:rsid w:val="004E5C72"/>
    <w:rsid w:val="004E6D11"/>
    <w:rsid w:val="004E7056"/>
    <w:rsid w:val="004F232F"/>
    <w:rsid w:val="004F26B6"/>
    <w:rsid w:val="0050031B"/>
    <w:rsid w:val="00520A1F"/>
    <w:rsid w:val="00523994"/>
    <w:rsid w:val="00531096"/>
    <w:rsid w:val="00585775"/>
    <w:rsid w:val="00590E1C"/>
    <w:rsid w:val="00590F41"/>
    <w:rsid w:val="005B1901"/>
    <w:rsid w:val="005B670D"/>
    <w:rsid w:val="005C53DA"/>
    <w:rsid w:val="005C6990"/>
    <w:rsid w:val="005E1D10"/>
    <w:rsid w:val="0060410B"/>
    <w:rsid w:val="00611AC3"/>
    <w:rsid w:val="006165B0"/>
    <w:rsid w:val="00617BC8"/>
    <w:rsid w:val="00622D39"/>
    <w:rsid w:val="00631597"/>
    <w:rsid w:val="00633CD7"/>
    <w:rsid w:val="00642367"/>
    <w:rsid w:val="006537FF"/>
    <w:rsid w:val="0068013F"/>
    <w:rsid w:val="00682D6F"/>
    <w:rsid w:val="00685917"/>
    <w:rsid w:val="006879EF"/>
    <w:rsid w:val="00694AF8"/>
    <w:rsid w:val="006951C1"/>
    <w:rsid w:val="006C0737"/>
    <w:rsid w:val="006C34A2"/>
    <w:rsid w:val="006D5F8B"/>
    <w:rsid w:val="006D7B3A"/>
    <w:rsid w:val="00702DBF"/>
    <w:rsid w:val="007072C7"/>
    <w:rsid w:val="007178DF"/>
    <w:rsid w:val="0073028B"/>
    <w:rsid w:val="00732D42"/>
    <w:rsid w:val="00757961"/>
    <w:rsid w:val="00786B6C"/>
    <w:rsid w:val="0078794E"/>
    <w:rsid w:val="007A67E3"/>
    <w:rsid w:val="007D4D36"/>
    <w:rsid w:val="007D5A6D"/>
    <w:rsid w:val="007E34B0"/>
    <w:rsid w:val="007F15E7"/>
    <w:rsid w:val="007F5462"/>
    <w:rsid w:val="0081021C"/>
    <w:rsid w:val="00814D8B"/>
    <w:rsid w:val="00820646"/>
    <w:rsid w:val="00841D1B"/>
    <w:rsid w:val="00852406"/>
    <w:rsid w:val="008677B3"/>
    <w:rsid w:val="00871B50"/>
    <w:rsid w:val="00882975"/>
    <w:rsid w:val="00883644"/>
    <w:rsid w:val="00894D09"/>
    <w:rsid w:val="008B3E1F"/>
    <w:rsid w:val="008C232D"/>
    <w:rsid w:val="008C4D4A"/>
    <w:rsid w:val="008D1112"/>
    <w:rsid w:val="008D775F"/>
    <w:rsid w:val="008E37E8"/>
    <w:rsid w:val="008E3E00"/>
    <w:rsid w:val="008E427A"/>
    <w:rsid w:val="008E5CF8"/>
    <w:rsid w:val="008F38A0"/>
    <w:rsid w:val="008F5712"/>
    <w:rsid w:val="00910253"/>
    <w:rsid w:val="009178F5"/>
    <w:rsid w:val="00931792"/>
    <w:rsid w:val="00943214"/>
    <w:rsid w:val="0094545D"/>
    <w:rsid w:val="009455A9"/>
    <w:rsid w:val="0095793D"/>
    <w:rsid w:val="00971D55"/>
    <w:rsid w:val="0097208E"/>
    <w:rsid w:val="0097263B"/>
    <w:rsid w:val="00974405"/>
    <w:rsid w:val="00977B8F"/>
    <w:rsid w:val="009817DF"/>
    <w:rsid w:val="00990CA7"/>
    <w:rsid w:val="00995838"/>
    <w:rsid w:val="0099611F"/>
    <w:rsid w:val="009B080A"/>
    <w:rsid w:val="009B4045"/>
    <w:rsid w:val="009B4A36"/>
    <w:rsid w:val="009C5645"/>
    <w:rsid w:val="009D10A8"/>
    <w:rsid w:val="009E385B"/>
    <w:rsid w:val="009E4783"/>
    <w:rsid w:val="009F44B4"/>
    <w:rsid w:val="00A2744B"/>
    <w:rsid w:val="00A31042"/>
    <w:rsid w:val="00A42BB6"/>
    <w:rsid w:val="00A55339"/>
    <w:rsid w:val="00A752D6"/>
    <w:rsid w:val="00A94028"/>
    <w:rsid w:val="00A97148"/>
    <w:rsid w:val="00AB274C"/>
    <w:rsid w:val="00AB4B8B"/>
    <w:rsid w:val="00AC1086"/>
    <w:rsid w:val="00AC622A"/>
    <w:rsid w:val="00AE0169"/>
    <w:rsid w:val="00B0013C"/>
    <w:rsid w:val="00B217EE"/>
    <w:rsid w:val="00B21DC5"/>
    <w:rsid w:val="00B30D04"/>
    <w:rsid w:val="00B361E8"/>
    <w:rsid w:val="00B40001"/>
    <w:rsid w:val="00B5222C"/>
    <w:rsid w:val="00B540EE"/>
    <w:rsid w:val="00BA2D4E"/>
    <w:rsid w:val="00BC4727"/>
    <w:rsid w:val="00BD18A9"/>
    <w:rsid w:val="00BD6CA3"/>
    <w:rsid w:val="00C01286"/>
    <w:rsid w:val="00C050EC"/>
    <w:rsid w:val="00C44EEE"/>
    <w:rsid w:val="00C55C7E"/>
    <w:rsid w:val="00C6171E"/>
    <w:rsid w:val="00C63954"/>
    <w:rsid w:val="00CB6839"/>
    <w:rsid w:val="00CD1842"/>
    <w:rsid w:val="00CD1DC4"/>
    <w:rsid w:val="00CE6B65"/>
    <w:rsid w:val="00CE7BCD"/>
    <w:rsid w:val="00D25760"/>
    <w:rsid w:val="00D32257"/>
    <w:rsid w:val="00D36C98"/>
    <w:rsid w:val="00D438A0"/>
    <w:rsid w:val="00D44D14"/>
    <w:rsid w:val="00D53E0F"/>
    <w:rsid w:val="00D62A0C"/>
    <w:rsid w:val="00D7070B"/>
    <w:rsid w:val="00D83A2B"/>
    <w:rsid w:val="00D861A4"/>
    <w:rsid w:val="00D8677A"/>
    <w:rsid w:val="00DA101E"/>
    <w:rsid w:val="00DC328B"/>
    <w:rsid w:val="00DD1A14"/>
    <w:rsid w:val="00DD3E60"/>
    <w:rsid w:val="00DD5C65"/>
    <w:rsid w:val="00DF7C1D"/>
    <w:rsid w:val="00E0425E"/>
    <w:rsid w:val="00E30B64"/>
    <w:rsid w:val="00E34065"/>
    <w:rsid w:val="00E41072"/>
    <w:rsid w:val="00E45CFF"/>
    <w:rsid w:val="00E50197"/>
    <w:rsid w:val="00E52EBA"/>
    <w:rsid w:val="00E65244"/>
    <w:rsid w:val="00E72D1F"/>
    <w:rsid w:val="00E8071A"/>
    <w:rsid w:val="00EA170A"/>
    <w:rsid w:val="00EA6F5E"/>
    <w:rsid w:val="00EC1604"/>
    <w:rsid w:val="00ED1AE3"/>
    <w:rsid w:val="00EE52EA"/>
    <w:rsid w:val="00F07554"/>
    <w:rsid w:val="00F11A15"/>
    <w:rsid w:val="00F11BCD"/>
    <w:rsid w:val="00F140C9"/>
    <w:rsid w:val="00F17A54"/>
    <w:rsid w:val="00F24C3A"/>
    <w:rsid w:val="00F27919"/>
    <w:rsid w:val="00F31FAF"/>
    <w:rsid w:val="00F34954"/>
    <w:rsid w:val="00F42EBB"/>
    <w:rsid w:val="00F763D4"/>
    <w:rsid w:val="00F77040"/>
    <w:rsid w:val="00F829D7"/>
    <w:rsid w:val="00F84C17"/>
    <w:rsid w:val="00F869B5"/>
    <w:rsid w:val="00F926DB"/>
    <w:rsid w:val="00F967CF"/>
    <w:rsid w:val="00FA0A23"/>
    <w:rsid w:val="00FA3222"/>
    <w:rsid w:val="00FB008A"/>
    <w:rsid w:val="00FB5E16"/>
    <w:rsid w:val="00FC03C2"/>
    <w:rsid w:val="00FC6E46"/>
    <w:rsid w:val="00FE0EEA"/>
    <w:rsid w:val="00FE4568"/>
    <w:rsid w:val="00FF358A"/>
    <w:rsid w:val="00FF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36A"/>
  <w15:chartTrackingRefBased/>
  <w15:docId w15:val="{3BEE23F3-F192-4E5A-B1BB-2D1F6B09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93"/>
  </w:style>
  <w:style w:type="paragraph" w:styleId="Footer">
    <w:name w:val="footer"/>
    <w:basedOn w:val="Normal"/>
    <w:link w:val="FooterChar"/>
    <w:uiPriority w:val="99"/>
    <w:unhideWhenUsed/>
    <w:rsid w:val="00393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93"/>
  </w:style>
  <w:style w:type="paragraph" w:styleId="ListParagraph">
    <w:name w:val="List Paragraph"/>
    <w:basedOn w:val="Normal"/>
    <w:uiPriority w:val="34"/>
    <w:qFormat/>
    <w:rsid w:val="00E41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5419-EF53-450B-9DE9-AA33EB67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Giroux</dc:creator>
  <cp:keywords/>
  <dc:description/>
  <cp:lastModifiedBy>Carrie Giroux</cp:lastModifiedBy>
  <cp:revision>2</cp:revision>
  <cp:lastPrinted>2025-01-18T20:33:00Z</cp:lastPrinted>
  <dcterms:created xsi:type="dcterms:W3CDTF">2025-03-07T20:59:00Z</dcterms:created>
  <dcterms:modified xsi:type="dcterms:W3CDTF">2025-03-07T20:59:00Z</dcterms:modified>
</cp:coreProperties>
</file>