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ABFF" w14:textId="31AEC4D5" w:rsidR="00C852A6" w:rsidRPr="00C852A6" w:rsidRDefault="00C852A6" w:rsidP="00C852A6">
      <w:pPr>
        <w:jc w:val="center"/>
        <w:rPr>
          <w:b/>
          <w:bCs/>
        </w:rPr>
      </w:pPr>
      <w:r w:rsidRPr="00C852A6">
        <w:rPr>
          <w:b/>
          <w:bCs/>
        </w:rPr>
        <w:t>Klamath County Fire District #3</w:t>
      </w:r>
    </w:p>
    <w:p w14:paraId="070A626A" w14:textId="77777777" w:rsidR="00C852A6" w:rsidRDefault="00C852A6" w:rsidP="00C852A6">
      <w:pPr>
        <w:jc w:val="center"/>
      </w:pPr>
      <w:r>
        <w:t>Budget Committee</w:t>
      </w:r>
      <w:r>
        <w:t xml:space="preserve"> Meeting </w:t>
      </w:r>
      <w:r>
        <w:t>May 26, 2026</w:t>
      </w:r>
    </w:p>
    <w:p w14:paraId="4BDF8A59" w14:textId="2607F9C6" w:rsidR="000F10B5" w:rsidRDefault="00C852A6" w:rsidP="00C852A6">
      <w:pPr>
        <w:jc w:val="center"/>
      </w:pPr>
      <w:r>
        <w:t>Meeting Minutes</w:t>
      </w:r>
    </w:p>
    <w:p w14:paraId="593419D2" w14:textId="2E5E1C31" w:rsidR="00C852A6" w:rsidRDefault="00C852A6" w:rsidP="00C852A6">
      <w:pPr>
        <w:pStyle w:val="ListParagraph"/>
        <w:numPr>
          <w:ilvl w:val="0"/>
          <w:numId w:val="1"/>
        </w:numPr>
      </w:pPr>
      <w:r>
        <w:t xml:space="preserve">Meeting was called to order at 8:11 am by Ms. Carrie Giroux, Secretary/Treasurer of the Board of Directors, Klamath County Fire District #3.  </w:t>
      </w:r>
      <w:r w:rsidR="001E1574">
        <w:t xml:space="preserve">Roll call was taken as follows:  </w:t>
      </w:r>
      <w:r>
        <w:t>Committee members Ms. Cameron Duncan</w:t>
      </w:r>
      <w:r w:rsidR="001E1574">
        <w:t>, citizen</w:t>
      </w:r>
      <w:r>
        <w:t>, Mr. Nate Hussey</w:t>
      </w:r>
      <w:r w:rsidR="001E1574">
        <w:t>, Fire Chief</w:t>
      </w:r>
      <w:r>
        <w:t xml:space="preserve">, </w:t>
      </w:r>
      <w:r w:rsidR="001E1574">
        <w:t xml:space="preserve">Natalia Hardman, citizen, </w:t>
      </w:r>
      <w:r>
        <w:t>Ms.</w:t>
      </w:r>
      <w:r w:rsidR="001E1574">
        <w:t xml:space="preserve"> June Sanders, citizen, Ms. Carrie Giroux, board member, Ms. Sarah Herbert, board member.</w:t>
      </w:r>
    </w:p>
    <w:p w14:paraId="7E5AF2AA" w14:textId="77777777" w:rsidR="001B2588" w:rsidRDefault="001B2588" w:rsidP="001B2588">
      <w:pPr>
        <w:pStyle w:val="ListParagraph"/>
      </w:pPr>
    </w:p>
    <w:p w14:paraId="3354BC29" w14:textId="7EB8152F" w:rsidR="001E1574" w:rsidRDefault="001E1574" w:rsidP="00C852A6">
      <w:pPr>
        <w:pStyle w:val="ListParagraph"/>
        <w:numPr>
          <w:ilvl w:val="0"/>
          <w:numId w:val="1"/>
        </w:numPr>
      </w:pPr>
      <w:r>
        <w:t xml:space="preserve">Ms. Cameron Duncan presented the Budget Message to the committee.  She noted that the tax information is of most </w:t>
      </w:r>
      <w:r w:rsidR="001B2588">
        <w:t>importance</w:t>
      </w:r>
      <w:r>
        <w:t xml:space="preserve"> as it increases every year by 3% </w:t>
      </w:r>
      <w:r w:rsidR="001B2588">
        <w:t xml:space="preserve">by state law.  Currently, we are at $68,000 with a few more months left to go.  She noted that total taxes imposed for the 2025-2026 tax year of $75,000 is correct.   The </w:t>
      </w:r>
      <w:r w:rsidR="00772D47">
        <w:t xml:space="preserve">2026-2027, the total taxes imposed for the fiscal year is projected to $74,352.  </w:t>
      </w:r>
    </w:p>
    <w:p w14:paraId="2B9BEEAB" w14:textId="77777777" w:rsidR="00772D47" w:rsidRDefault="00772D47" w:rsidP="00772D47">
      <w:pPr>
        <w:pStyle w:val="ListParagraph"/>
      </w:pPr>
    </w:p>
    <w:p w14:paraId="7AAF2143" w14:textId="33D5EFB9" w:rsidR="00772D47" w:rsidRDefault="00772D47" w:rsidP="00C852A6">
      <w:pPr>
        <w:pStyle w:val="ListParagraph"/>
        <w:numPr>
          <w:ilvl w:val="0"/>
          <w:numId w:val="1"/>
        </w:numPr>
      </w:pPr>
      <w:r>
        <w:t xml:space="preserve">Ms. Duncan asked the committee to review the form LB20 which is the income.  On line 14 and 15, GEMT payments, those are supplemental </w:t>
      </w:r>
      <w:r w:rsidR="00EF5849">
        <w:t>Medicaid</w:t>
      </w:r>
      <w:r>
        <w:t xml:space="preserve"> payments specific to the State of Oregon through the </w:t>
      </w:r>
      <w:r w:rsidR="00EF5849">
        <w:t>Medicaid</w:t>
      </w:r>
      <w:r>
        <w:t xml:space="preserve"> expansion program.  Mr. Hussey stated </w:t>
      </w:r>
      <w:r w:rsidR="00B367F0">
        <w:t xml:space="preserve">that the biller takes 10% of the $35,000 that was granted to us which brings us to $32,000, and </w:t>
      </w:r>
      <w:r>
        <w:t xml:space="preserve">that the first half of those payments is $32,000 which we expect any day. The remaining half of the payment is called Community Care Organization, </w:t>
      </w:r>
      <w:r w:rsidR="00B367F0">
        <w:t>and is calculated by the Oregon Health Authority.  The biller does not calculate for this, however that payment should come in July.  Ms. Duncan reviewed the line items on LB20 with the committee.</w:t>
      </w:r>
    </w:p>
    <w:p w14:paraId="6D5C3E4A" w14:textId="77777777" w:rsidR="00B367F0" w:rsidRDefault="00B367F0" w:rsidP="00B367F0">
      <w:pPr>
        <w:pStyle w:val="ListParagraph"/>
      </w:pPr>
    </w:p>
    <w:p w14:paraId="51ACCDB3" w14:textId="4F9E1640" w:rsidR="00B367F0" w:rsidRDefault="00D27DA7" w:rsidP="00C852A6">
      <w:pPr>
        <w:pStyle w:val="ListParagraph"/>
        <w:numPr>
          <w:ilvl w:val="0"/>
          <w:numId w:val="1"/>
        </w:numPr>
      </w:pPr>
      <w:r>
        <w:t>Ms. Duncan asked the committee to review the form LB30 which is the expenditures.  She noted that on line 30, future expenditure, which is reserved for carr</w:t>
      </w:r>
      <w:r w:rsidR="00601B87">
        <w:t xml:space="preserve">ied forward </w:t>
      </w:r>
      <w:r>
        <w:t>for the 2027-3028 fiscal year.</w:t>
      </w:r>
    </w:p>
    <w:p w14:paraId="2680F55F" w14:textId="77777777" w:rsidR="00601B87" w:rsidRDefault="00601B87" w:rsidP="00601B87">
      <w:pPr>
        <w:pStyle w:val="ListParagraph"/>
      </w:pPr>
    </w:p>
    <w:p w14:paraId="6A85B516" w14:textId="315E626E" w:rsidR="00601B87" w:rsidRDefault="00EF5849" w:rsidP="00C852A6">
      <w:pPr>
        <w:pStyle w:val="ListParagraph"/>
        <w:numPr>
          <w:ilvl w:val="0"/>
          <w:numId w:val="1"/>
        </w:numPr>
      </w:pPr>
      <w:r>
        <w:t xml:space="preserve">Some key line items to note on the LB30 is the CWRR grant Fuels Reduction Program, line 6, the grant has been expended and is now complete.  Line item 10, 2026/2027 stipend, will now go back into place for the crew.  We have also included a stipend for the Fire Chief of $12,000.  </w:t>
      </w:r>
      <w:r w:rsidR="00A26CA3">
        <w:t>This is not necessarily for the current fire chief, but to set up a stipend program to retain a fire chief in the future.</w:t>
      </w:r>
    </w:p>
    <w:p w14:paraId="3533EF0B" w14:textId="77777777" w:rsidR="00A26CA3" w:rsidRDefault="00A26CA3" w:rsidP="00A26CA3">
      <w:pPr>
        <w:pStyle w:val="ListParagraph"/>
      </w:pPr>
    </w:p>
    <w:p w14:paraId="5CB8B63B" w14:textId="62376EA3" w:rsidR="00A26CA3" w:rsidRDefault="00A26CA3" w:rsidP="00C852A6">
      <w:pPr>
        <w:pStyle w:val="ListParagraph"/>
        <w:numPr>
          <w:ilvl w:val="0"/>
          <w:numId w:val="1"/>
        </w:numPr>
      </w:pPr>
      <w:r>
        <w:lastRenderedPageBreak/>
        <w:t>Line item 5, EMS personnel has increased from $140,000 last year to $150,000 this year.  Line item 8, Employee Taxes and Withholding, has increased from $40,000 last year to $50,000 this year.</w:t>
      </w:r>
    </w:p>
    <w:p w14:paraId="636F2B3F" w14:textId="77777777" w:rsidR="00A26CA3" w:rsidRDefault="00A26CA3" w:rsidP="00A26CA3">
      <w:pPr>
        <w:pStyle w:val="ListParagraph"/>
      </w:pPr>
    </w:p>
    <w:p w14:paraId="7B9A1FC5" w14:textId="4D1470AF" w:rsidR="009218FD" w:rsidRDefault="00A26CA3" w:rsidP="00C852A6">
      <w:pPr>
        <w:pStyle w:val="ListParagraph"/>
        <w:numPr>
          <w:ilvl w:val="0"/>
          <w:numId w:val="1"/>
        </w:numPr>
      </w:pPr>
      <w:r>
        <w:t>Mr. Hussey stated that</w:t>
      </w:r>
      <w:r w:rsidR="009218FD">
        <w:t xml:space="preserve"> </w:t>
      </w:r>
      <w:r>
        <w:t>he would like to increase the Group Life Insurance, line item 9</w:t>
      </w:r>
      <w:r w:rsidR="009218FD">
        <w:t>, which is $2,500</w:t>
      </w:r>
      <w:r w:rsidR="00F25B91">
        <w:t xml:space="preserve">.  </w:t>
      </w:r>
      <w:r w:rsidR="009218FD">
        <w:t xml:space="preserve">Currently, the invoice for this is $254 and he feels that this will increase to $545 per year, which is 50/100 coverage.  Ms. Duncan feels that this line can decrease to $1,000 and was so noted on the LB30 form.  The difference of $1,500 will </w:t>
      </w:r>
      <w:r w:rsidR="00FA3725">
        <w:t xml:space="preserve">be split with $500 to Medical Supplies, line item 22 and $1,000 to Maintenance and Repair, line item 30.  </w:t>
      </w:r>
    </w:p>
    <w:p w14:paraId="62C1B55C" w14:textId="77777777" w:rsidR="009218FD" w:rsidRDefault="009218FD" w:rsidP="009218FD">
      <w:pPr>
        <w:pStyle w:val="ListParagraph"/>
      </w:pPr>
    </w:p>
    <w:p w14:paraId="1E4BF7D3" w14:textId="340AA638" w:rsidR="00A26CA3" w:rsidRDefault="00F25B91" w:rsidP="00C852A6">
      <w:pPr>
        <w:pStyle w:val="ListParagraph"/>
        <w:numPr>
          <w:ilvl w:val="0"/>
          <w:numId w:val="1"/>
        </w:numPr>
      </w:pPr>
      <w:r>
        <w:t>Ms. Duncan noted that on line item 27, Insurance (District and Saif),  has increased by $5,000.  Line item 14 is our AUP Audit and is currently in progress.  The reason for the increase</w:t>
      </w:r>
      <w:r w:rsidR="00FA3725">
        <w:t xml:space="preserve">s </w:t>
      </w:r>
      <w:r>
        <w:t>for th</w:t>
      </w:r>
      <w:r w:rsidR="00FA3725">
        <w:t>e</w:t>
      </w:r>
      <w:r>
        <w:t>s</w:t>
      </w:r>
      <w:r w:rsidR="00FA3725">
        <w:t>e</w:t>
      </w:r>
      <w:r>
        <w:t xml:space="preserve"> two line items is that they are more expensive than we realized.  Ms. Sanders asked who is conducting the audit and Ms. Herbert stated that Brenda Barnet in Bend, Oregon is doing the audit.  The fee for the audit is roughly $11,000 however that fee will increase as we are having them help with the bookkeeping.  </w:t>
      </w:r>
    </w:p>
    <w:p w14:paraId="00BB38C5" w14:textId="77777777" w:rsidR="00FA3725" w:rsidRDefault="00FA3725" w:rsidP="00FA3725">
      <w:pPr>
        <w:pStyle w:val="ListParagraph"/>
      </w:pPr>
    </w:p>
    <w:p w14:paraId="2CC445EC" w14:textId="7183FF45" w:rsidR="00FA3725" w:rsidRDefault="00FA3725" w:rsidP="00C852A6">
      <w:pPr>
        <w:pStyle w:val="ListParagraph"/>
        <w:numPr>
          <w:ilvl w:val="0"/>
          <w:numId w:val="1"/>
        </w:numPr>
      </w:pPr>
      <w:r>
        <w:t>Capital Outlay was reviewed</w:t>
      </w:r>
      <w:r w:rsidR="00CF151C">
        <w:t xml:space="preserve">, specifically line item 55, Major Fire Equipment, regarding Conflag fires.  </w:t>
      </w:r>
    </w:p>
    <w:p w14:paraId="613A0ACB" w14:textId="77777777" w:rsidR="00CF151C" w:rsidRDefault="00CF151C" w:rsidP="00CF151C">
      <w:pPr>
        <w:pStyle w:val="ListParagraph"/>
      </w:pPr>
    </w:p>
    <w:p w14:paraId="7D0FC65E" w14:textId="3ED296A8" w:rsidR="00CF151C" w:rsidRDefault="00CF151C" w:rsidP="00C852A6">
      <w:pPr>
        <w:pStyle w:val="ListParagraph"/>
        <w:numPr>
          <w:ilvl w:val="0"/>
          <w:numId w:val="1"/>
        </w:numPr>
      </w:pPr>
      <w:r w:rsidRPr="00CF151C">
        <w:rPr>
          <w:b/>
          <w:bCs/>
        </w:rPr>
        <w:t>Note:</w:t>
      </w:r>
      <w:r>
        <w:t xml:space="preserve">  Mr. Dan Hudson, President of the Board of Directors, joined the meeting at 8:35 am via phone.  </w:t>
      </w:r>
    </w:p>
    <w:p w14:paraId="794D9478" w14:textId="77777777" w:rsidR="00CF151C" w:rsidRDefault="00CF151C" w:rsidP="00CF151C">
      <w:pPr>
        <w:pStyle w:val="ListParagraph"/>
      </w:pPr>
    </w:p>
    <w:p w14:paraId="508E2C7D" w14:textId="21395659" w:rsidR="00CF151C" w:rsidRDefault="00CF151C" w:rsidP="00C852A6">
      <w:pPr>
        <w:pStyle w:val="ListParagraph"/>
        <w:numPr>
          <w:ilvl w:val="0"/>
          <w:numId w:val="1"/>
        </w:numPr>
      </w:pPr>
      <w:r>
        <w:t xml:space="preserve">Several other line items in the LB30 were reviewed briefly.  Line item 45, Storage Unit, was discussed.  Ms. Duncan stated that the department currently rents a container and that we need to purchase our own.  This line increased from $1,200 last year to $4,500 for the budget year 2026-2027.  </w:t>
      </w:r>
    </w:p>
    <w:p w14:paraId="2C5424D9" w14:textId="77777777" w:rsidR="00131514" w:rsidRDefault="00131514" w:rsidP="00131514">
      <w:pPr>
        <w:pStyle w:val="ListParagraph"/>
      </w:pPr>
    </w:p>
    <w:p w14:paraId="2D86ED8E" w14:textId="5CD80152" w:rsidR="00131514" w:rsidRDefault="00131514" w:rsidP="00C852A6">
      <w:pPr>
        <w:pStyle w:val="ListParagraph"/>
        <w:numPr>
          <w:ilvl w:val="0"/>
          <w:numId w:val="1"/>
        </w:numPr>
      </w:pPr>
      <w:r>
        <w:t xml:space="preserve">Ms. Carrie Giroux asked for a motion to accept the current budget.  Ms. Cameron Duncan made a motion to accept the current budget for 2026-2027 as presented.  Ms. June Sanders seconded the motion.  Roll call as taken as follows:  Sarah Herbert, aye, Cameron Duncan, aye, Carrie Giroux, aye, Natalia Hardman, aye, June Sanders, aye.  Motion passed:  5-0.  </w:t>
      </w:r>
    </w:p>
    <w:p w14:paraId="78DE9D2D" w14:textId="77777777" w:rsidR="00131514" w:rsidRDefault="00131514" w:rsidP="00131514">
      <w:pPr>
        <w:pStyle w:val="ListParagraph"/>
      </w:pPr>
    </w:p>
    <w:p w14:paraId="0ADD5AB5" w14:textId="48E3F1CE" w:rsidR="00131514" w:rsidRDefault="00131514" w:rsidP="00C852A6">
      <w:pPr>
        <w:pStyle w:val="ListParagraph"/>
        <w:numPr>
          <w:ilvl w:val="0"/>
          <w:numId w:val="1"/>
        </w:numPr>
      </w:pPr>
      <w:r w:rsidRPr="00131514">
        <w:rPr>
          <w:b/>
        </w:rPr>
        <w:t>Adjournment</w:t>
      </w:r>
      <w:r>
        <w:t xml:space="preserve">:   There being no further business to come before the </w:t>
      </w:r>
      <w:r>
        <w:t>Committee</w:t>
      </w:r>
      <w:r>
        <w:t>,  the meeting</w:t>
      </w:r>
      <w:r>
        <w:t xml:space="preserve"> adjourned at </w:t>
      </w:r>
      <w:r>
        <w:t xml:space="preserve">8:48 am.  </w:t>
      </w:r>
    </w:p>
    <w:p w14:paraId="1F541CB9" w14:textId="77777777" w:rsidR="00131514" w:rsidRDefault="00131514" w:rsidP="00131514">
      <w:pPr>
        <w:pStyle w:val="ListParagraph"/>
      </w:pPr>
    </w:p>
    <w:p w14:paraId="5FB3277A" w14:textId="77777777" w:rsidR="00A26CA3" w:rsidRDefault="00A26CA3" w:rsidP="00A26CA3">
      <w:pPr>
        <w:pStyle w:val="ListParagraph"/>
      </w:pPr>
    </w:p>
    <w:p w14:paraId="5BE0F210" w14:textId="77777777" w:rsidR="00A26CA3" w:rsidRDefault="00A26CA3" w:rsidP="00A26CA3"/>
    <w:p w14:paraId="61919E6E" w14:textId="77777777" w:rsidR="00EF5849" w:rsidRDefault="00EF5849" w:rsidP="00EF5849">
      <w:pPr>
        <w:pStyle w:val="ListParagraph"/>
      </w:pPr>
    </w:p>
    <w:p w14:paraId="72CA9A62" w14:textId="77777777" w:rsidR="00EF5849" w:rsidRDefault="00EF5849" w:rsidP="00EF5849"/>
    <w:p w14:paraId="2D743727" w14:textId="77777777" w:rsidR="00EF5849" w:rsidRDefault="00EF5849" w:rsidP="00EF5849"/>
    <w:sectPr w:rsidR="00EF58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B4A7" w14:textId="77777777" w:rsidR="005F5652" w:rsidRDefault="005F5652" w:rsidP="00D71195">
      <w:pPr>
        <w:spacing w:after="0" w:line="240" w:lineRule="auto"/>
      </w:pPr>
      <w:r>
        <w:separator/>
      </w:r>
    </w:p>
  </w:endnote>
  <w:endnote w:type="continuationSeparator" w:id="0">
    <w:p w14:paraId="6E7D0526" w14:textId="77777777" w:rsidR="005F5652" w:rsidRDefault="005F5652" w:rsidP="00D7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878A" w14:textId="77777777" w:rsidR="00D71195" w:rsidRDefault="00D71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FFA5" w14:textId="77777777" w:rsidR="00D71195" w:rsidRDefault="00D71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C96A" w14:textId="77777777" w:rsidR="00D71195" w:rsidRDefault="00D71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4DE1" w14:textId="77777777" w:rsidR="005F5652" w:rsidRDefault="005F5652" w:rsidP="00D71195">
      <w:pPr>
        <w:spacing w:after="0" w:line="240" w:lineRule="auto"/>
      </w:pPr>
      <w:r>
        <w:separator/>
      </w:r>
    </w:p>
  </w:footnote>
  <w:footnote w:type="continuationSeparator" w:id="0">
    <w:p w14:paraId="53193306" w14:textId="77777777" w:rsidR="005F5652" w:rsidRDefault="005F5652" w:rsidP="00D71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D58B" w14:textId="77777777" w:rsidR="00D71195" w:rsidRDefault="00D71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933715"/>
      <w:docPartObj>
        <w:docPartGallery w:val="Watermarks"/>
        <w:docPartUnique/>
      </w:docPartObj>
    </w:sdtPr>
    <w:sdtContent>
      <w:p w14:paraId="4818EFD2" w14:textId="1B4E8B2C" w:rsidR="00D71195" w:rsidRDefault="00D71195">
        <w:pPr>
          <w:pStyle w:val="Header"/>
        </w:pPr>
        <w:r>
          <w:rPr>
            <w:noProof/>
          </w:rPr>
          <w:pict w14:anchorId="18CBC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6836" w14:textId="77777777" w:rsidR="00D71195" w:rsidRDefault="00D71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71DC5"/>
    <w:multiLevelType w:val="hybridMultilevel"/>
    <w:tmpl w:val="AE046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70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A6"/>
    <w:rsid w:val="000F10B5"/>
    <w:rsid w:val="00131514"/>
    <w:rsid w:val="001B2588"/>
    <w:rsid w:val="001E1574"/>
    <w:rsid w:val="003518A1"/>
    <w:rsid w:val="005F5652"/>
    <w:rsid w:val="00601B87"/>
    <w:rsid w:val="00772D47"/>
    <w:rsid w:val="00785E7C"/>
    <w:rsid w:val="0081021C"/>
    <w:rsid w:val="009218FD"/>
    <w:rsid w:val="00A26CA3"/>
    <w:rsid w:val="00A916B2"/>
    <w:rsid w:val="00B361E8"/>
    <w:rsid w:val="00B367F0"/>
    <w:rsid w:val="00C852A6"/>
    <w:rsid w:val="00CF151C"/>
    <w:rsid w:val="00D27DA7"/>
    <w:rsid w:val="00D71195"/>
    <w:rsid w:val="00EA3C57"/>
    <w:rsid w:val="00EF5849"/>
    <w:rsid w:val="00F25B91"/>
    <w:rsid w:val="00FA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139B"/>
  <w15:chartTrackingRefBased/>
  <w15:docId w15:val="{100B10FC-BEAC-410B-BA9A-39BD6EF1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2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2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52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52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52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52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52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2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2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52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52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52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52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52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5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2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2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52A6"/>
    <w:pPr>
      <w:spacing w:before="160"/>
      <w:jc w:val="center"/>
    </w:pPr>
    <w:rPr>
      <w:i/>
      <w:iCs/>
      <w:color w:val="404040" w:themeColor="text1" w:themeTint="BF"/>
    </w:rPr>
  </w:style>
  <w:style w:type="character" w:customStyle="1" w:styleId="QuoteChar">
    <w:name w:val="Quote Char"/>
    <w:basedOn w:val="DefaultParagraphFont"/>
    <w:link w:val="Quote"/>
    <w:uiPriority w:val="29"/>
    <w:rsid w:val="00C852A6"/>
    <w:rPr>
      <w:i/>
      <w:iCs/>
      <w:color w:val="404040" w:themeColor="text1" w:themeTint="BF"/>
    </w:rPr>
  </w:style>
  <w:style w:type="paragraph" w:styleId="ListParagraph">
    <w:name w:val="List Paragraph"/>
    <w:basedOn w:val="Normal"/>
    <w:uiPriority w:val="34"/>
    <w:qFormat/>
    <w:rsid w:val="00C852A6"/>
    <w:pPr>
      <w:ind w:left="720"/>
      <w:contextualSpacing/>
    </w:pPr>
  </w:style>
  <w:style w:type="character" w:styleId="IntenseEmphasis">
    <w:name w:val="Intense Emphasis"/>
    <w:basedOn w:val="DefaultParagraphFont"/>
    <w:uiPriority w:val="21"/>
    <w:qFormat/>
    <w:rsid w:val="00C852A6"/>
    <w:rPr>
      <w:i/>
      <w:iCs/>
      <w:color w:val="0F4761" w:themeColor="accent1" w:themeShade="BF"/>
    </w:rPr>
  </w:style>
  <w:style w:type="paragraph" w:styleId="IntenseQuote">
    <w:name w:val="Intense Quote"/>
    <w:basedOn w:val="Normal"/>
    <w:next w:val="Normal"/>
    <w:link w:val="IntenseQuoteChar"/>
    <w:uiPriority w:val="30"/>
    <w:qFormat/>
    <w:rsid w:val="00C85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2A6"/>
    <w:rPr>
      <w:i/>
      <w:iCs/>
      <w:color w:val="0F4761" w:themeColor="accent1" w:themeShade="BF"/>
    </w:rPr>
  </w:style>
  <w:style w:type="character" w:styleId="IntenseReference">
    <w:name w:val="Intense Reference"/>
    <w:basedOn w:val="DefaultParagraphFont"/>
    <w:uiPriority w:val="32"/>
    <w:qFormat/>
    <w:rsid w:val="00C852A6"/>
    <w:rPr>
      <w:b/>
      <w:bCs/>
      <w:smallCaps/>
      <w:color w:val="0F4761" w:themeColor="accent1" w:themeShade="BF"/>
      <w:spacing w:val="5"/>
    </w:rPr>
  </w:style>
  <w:style w:type="paragraph" w:styleId="Header">
    <w:name w:val="header"/>
    <w:basedOn w:val="Normal"/>
    <w:link w:val="HeaderChar"/>
    <w:uiPriority w:val="99"/>
    <w:unhideWhenUsed/>
    <w:rsid w:val="00D71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195"/>
  </w:style>
  <w:style w:type="paragraph" w:styleId="Footer">
    <w:name w:val="footer"/>
    <w:basedOn w:val="Normal"/>
    <w:link w:val="FooterChar"/>
    <w:uiPriority w:val="99"/>
    <w:unhideWhenUsed/>
    <w:rsid w:val="00D71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Giroux</dc:creator>
  <cp:keywords/>
  <dc:description/>
  <cp:lastModifiedBy>Carrie Giroux</cp:lastModifiedBy>
  <cp:revision>4</cp:revision>
  <dcterms:created xsi:type="dcterms:W3CDTF">2026-06-21T15:37:00Z</dcterms:created>
  <dcterms:modified xsi:type="dcterms:W3CDTF">2026-06-21T17:58:00Z</dcterms:modified>
</cp:coreProperties>
</file>